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06" w:rsidRPr="004A7206" w:rsidRDefault="00C5793F" w:rsidP="004A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420" cy="8486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png_P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845" cy="84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3F" w:rsidRDefault="00C5793F" w:rsidP="004A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93F" w:rsidRDefault="00C5793F" w:rsidP="004A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93F" w:rsidRDefault="00C5793F" w:rsidP="004A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lastRenderedPageBreak/>
        <w:t>б) внесение предложений по улучшению содержания и организации образовательного процесса</w:t>
      </w:r>
      <w:bookmarkStart w:id="0" w:name="_GoBack"/>
      <w:bookmarkEnd w:id="0"/>
      <w:r w:rsidRPr="004A7206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в) помощь в проведении учебно-воспитательных мероприятий в Школе;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г) утверждение списков социально незащищенных детей, нуждающихся в материальной помощи и в обеспечении бесплатным питанием;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д) внесение предложений о выделении внебюджетных средств на помощь детям-сиротам, детям, оставшимся без попечения родителей, детям из социально не защищенных семей;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е) внесение предложений по улучшению материально-технической базы Школы, библиотечного фонда, подготовки Школы к новому учебному году; организации охраны Школы;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 xml:space="preserve">ж) участие в опросе о введении требований к одежде для обучающихся Школы.  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Решения совета родителей оформляются протоко</w:t>
      </w:r>
      <w:r>
        <w:rPr>
          <w:rFonts w:ascii="Times New Roman" w:hAnsi="Times New Roman" w:cs="Times New Roman"/>
          <w:sz w:val="28"/>
          <w:szCs w:val="28"/>
        </w:rPr>
        <w:t>лами, которые хранятся в Школе.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Совет родителей работает по самостоятельно утвержденному регламенту.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Совет родителей осуществляет содействие совершенствованию условий для осуществления образовательного процесса, охраны жизни и здоровья учащихся.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2.2. Участвует в организации защиты законных прав и интересов учащихся.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2.3. Сотрудничает с органами управления школой.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2.4. Участвует в разработке локальных актов.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A7206">
        <w:rPr>
          <w:rFonts w:ascii="Times New Roman" w:hAnsi="Times New Roman" w:cs="Times New Roman"/>
          <w:sz w:val="28"/>
          <w:szCs w:val="28"/>
        </w:rPr>
        <w:t>5.Формирует</w:t>
      </w:r>
      <w:proofErr w:type="gramEnd"/>
      <w:r w:rsidRPr="004A7206">
        <w:rPr>
          <w:rFonts w:ascii="Times New Roman" w:hAnsi="Times New Roman" w:cs="Times New Roman"/>
          <w:sz w:val="28"/>
          <w:szCs w:val="28"/>
        </w:rPr>
        <w:t xml:space="preserve"> предложения для повышения качества образовательной деятельности.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2.6. Содействует организации внеурочной деятельности учащихся.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2.7. Содействует в обеспечении единства педагогических требований к учащимся.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3.Порядок формирования и состав.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Собранием родителей класса избирается 1 представитель в Совет родителей школы.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 родителей создается не позднее 10 октября текущего учебного года.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Из состава Совета родителей избирается председатель и секретарь Совета. Председатель Совета родителей и секретарь исполняют полномочия на общественных началах и ведут документацию Совета.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Советы родителей избирается сроком на один учебный год.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4.Полномочия. Права. Ответственность.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 родителей имеет следующие полномочия: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 xml:space="preserve">• содействует обеспечению оптимальных условий для организации </w:t>
      </w:r>
      <w:proofErr w:type="spellStart"/>
      <w:r w:rsidRPr="004A72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проводит разъяснительную и консультативную работу о правах и обязанностях родителей (законных представителей) учащихся;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оказывает содействие в проведении общешкольных мероприятий;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lastRenderedPageBreak/>
        <w:t>• участвует в подготовке школы к новому учебному году;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рассматривает обращения по вопросам, отнесённым настоящим положением к компетенции Совета;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обсуждает локальные акты школы по вопросам, затрагивающим их права и законные интересы, вносит предложения;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координирует деятельность Советов родителей классов (если они имеются).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 родителей имеет право: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в соответствии со своей компетенцией вносить предложения органам управления педагогическому совету и совету учащихся и получать информацию о результатах их рассмотрения;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обращаться за разъяснениями в другие компетентные учреждения и организации;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заслушивать публичный доклад директора;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принимать участие в обсуждении локальных актов школы;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давать разъяснения и принимать меры по рассматриваемым обращениям;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поощрять родителей (законных представителей) учащихся за активную работу в Совете, оказание помощи в проведении общешкольных мероприятий и т.д.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организовывать постоянные или временные комиссии под руководством членов Совета для исполнения своих функций;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7206">
        <w:rPr>
          <w:rFonts w:ascii="Times New Roman" w:hAnsi="Times New Roman" w:cs="Times New Roman"/>
          <w:sz w:val="28"/>
          <w:szCs w:val="28"/>
        </w:rPr>
        <w:t>3.Совет</w:t>
      </w:r>
      <w:proofErr w:type="gramEnd"/>
      <w:r w:rsidRPr="004A7206">
        <w:rPr>
          <w:rFonts w:ascii="Times New Roman" w:hAnsi="Times New Roman" w:cs="Times New Roman"/>
          <w:sz w:val="28"/>
          <w:szCs w:val="28"/>
        </w:rPr>
        <w:t xml:space="preserve"> несёт ответственность за: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выполнение плана работы;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выполнение решений Совета;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• качественное принятие решений в соответствии с действующим законодательством;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Порядок работы.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 xml:space="preserve">Совет родителей собирается на заседания не реже одного раза в полугодие в соответствии с планом работы.  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5.2. Заседание считается правомочным, если на его заседании присутствуют ½ численного состава членов Совета родителей.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 xml:space="preserve">Заседание Совета родителей ведёт председатель Совета.  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Секретарь Совета родителей ведёт всю документацию.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 и совета учащихся (при необходимости).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Администрация школы, педагогический совет или совет учащихся в течение 5 дней должны рассмотреть поступившие к ним материалы Совета родителей и сообщить о своем мнении (решении) Совету.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Если мнение (решение) администрации школы, педагогического совета или совета учащихся не совпадают с мнением (решением) Совета родите</w:t>
      </w:r>
      <w:r>
        <w:rPr>
          <w:rFonts w:ascii="Times New Roman" w:hAnsi="Times New Roman" w:cs="Times New Roman"/>
          <w:sz w:val="28"/>
          <w:szCs w:val="28"/>
        </w:rPr>
        <w:t>лей, то директор обязан в тече</w:t>
      </w:r>
      <w:r w:rsidRPr="004A7206">
        <w:rPr>
          <w:rFonts w:ascii="Times New Roman" w:hAnsi="Times New Roman" w:cs="Times New Roman"/>
          <w:sz w:val="28"/>
          <w:szCs w:val="28"/>
        </w:rPr>
        <w:t>ние трех рабочих дней провести дополнительные консультации с целью достижения взаимоприемлемого решения.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 xml:space="preserve">5.9. Если согласие Совета родителей с другими органами управления не достигнуто, возникшие разногласия оформляются протоколом. Совет родителей может обратиться в комиссию по урегулированию споров между участниками образовательных отношений.  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 родителей отчитывается о своей работе перед общешкольным родительским собранием школы.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6.Документация.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Совет родителей должен иметь план работы на один учебный год.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План работы на учебный год согласуется с директором школы.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 xml:space="preserve">Заседания Совета родителей оформляются в протоколе. В протоколах фиксируется ход обсуждения вопросов, предложения и замечания членов Совета.  </w:t>
      </w:r>
    </w:p>
    <w:p w:rsidR="004A7206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Протоколы подписываются председателем Совета родителей.</w:t>
      </w:r>
    </w:p>
    <w:p w:rsidR="007214D5" w:rsidRPr="004A7206" w:rsidRDefault="004A7206" w:rsidP="004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06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06">
        <w:rPr>
          <w:rFonts w:ascii="Times New Roman" w:hAnsi="Times New Roman" w:cs="Times New Roman"/>
          <w:sz w:val="28"/>
          <w:szCs w:val="28"/>
        </w:rPr>
        <w:t>Документация Совета родителей хранится в архиве школы. Срок хранения 3 года.</w:t>
      </w:r>
    </w:p>
    <w:sectPr w:rsidR="007214D5" w:rsidRPr="004A7206" w:rsidSect="004A72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8"/>
    <w:rsid w:val="004A7206"/>
    <w:rsid w:val="007214D5"/>
    <w:rsid w:val="00C5793F"/>
    <w:rsid w:val="00E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B366"/>
  <w15:chartTrackingRefBased/>
  <w15:docId w15:val="{61A7ECCC-8727-40B6-A7DE-D557C4F2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B3D0-D828-47B3-BE6C-23AA256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2018-07-03T07:16:00Z</dcterms:created>
  <dcterms:modified xsi:type="dcterms:W3CDTF">2018-07-03T07:16:00Z</dcterms:modified>
</cp:coreProperties>
</file>