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C8" w:rsidRP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B22C8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8B22C8" w:rsidRP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B22C8">
        <w:rPr>
          <w:rFonts w:ascii="Times New Roman" w:hAnsi="Times New Roman"/>
          <w:b/>
          <w:sz w:val="28"/>
          <w:szCs w:val="28"/>
        </w:rPr>
        <w:t>«Детская школа искусств № 6» города Смоленска</w:t>
      </w: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8B22C8">
      <w:pPr>
        <w:spacing w:line="240" w:lineRule="auto"/>
        <w:ind w:left="-567"/>
        <w:jc w:val="center"/>
        <w:rPr>
          <w:rFonts w:ascii="Times New Roman" w:hAnsi="Times New Roman"/>
          <w:sz w:val="48"/>
          <w:szCs w:val="48"/>
        </w:rPr>
      </w:pPr>
      <w:r w:rsidRPr="008B22C8">
        <w:rPr>
          <w:rFonts w:ascii="Times New Roman" w:hAnsi="Times New Roman"/>
          <w:sz w:val="48"/>
          <w:szCs w:val="48"/>
        </w:rPr>
        <w:t xml:space="preserve">Дополнительная предпрофессиональная </w:t>
      </w:r>
    </w:p>
    <w:p w:rsidR="008B22C8" w:rsidRDefault="008B22C8" w:rsidP="008B22C8">
      <w:pPr>
        <w:spacing w:line="240" w:lineRule="auto"/>
        <w:ind w:left="-56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общеобразовательная программа в области</w:t>
      </w:r>
    </w:p>
    <w:p w:rsidR="008B22C8" w:rsidRDefault="008B22C8" w:rsidP="008B22C8">
      <w:pPr>
        <w:spacing w:line="240" w:lineRule="auto"/>
        <w:ind w:left="-56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музыкального искусства</w:t>
      </w:r>
    </w:p>
    <w:p w:rsidR="008B22C8" w:rsidRPr="008B22C8" w:rsidRDefault="008B22C8" w:rsidP="008B22C8">
      <w:pPr>
        <w:spacing w:line="240" w:lineRule="auto"/>
        <w:ind w:left="-56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«Фортепиано» </w:t>
      </w: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2C8" w:rsidRPr="008B22C8" w:rsidRDefault="008B22C8" w:rsidP="008B22C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B22C8">
        <w:rPr>
          <w:rFonts w:ascii="Times New Roman" w:hAnsi="Times New Roman"/>
          <w:b/>
          <w:sz w:val="40"/>
          <w:szCs w:val="40"/>
        </w:rPr>
        <w:t>ПО.01.УП.04. ХОРОВОЙ КЛАСС.</w:t>
      </w: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Смоленск</w:t>
      </w:r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D675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г.</w:t>
      </w:r>
    </w:p>
    <w:p w:rsidR="008B22C8" w:rsidRDefault="006D675F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FDA0E1" wp14:editId="41CC9D7C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2C8" w:rsidRDefault="008B22C8" w:rsidP="00936B2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B22C8" w:rsidRDefault="008B22C8" w:rsidP="0079133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6487" w:rsidRDefault="00DF6487" w:rsidP="0079133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lastRenderedPageBreak/>
        <w:t>Структура программы учебного предмета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I.  Пояснительная записка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Методы обучения;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II.  Содержание учебного предмета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III.  Требования к уровню подготовки обучающихся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IV.  Формы и методы контроля, система оценок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Критерии оценки; 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V.  Методическое обеспечение учебного процесса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обучающихся; 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VI.  Списки рекомендуемой нотной и методической литературы</w:t>
      </w:r>
    </w:p>
    <w:p w:rsidR="00DF6487" w:rsidRDefault="00DF6487" w:rsidP="00791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Список рекомендуемой нотной литературы; </w:t>
      </w:r>
    </w:p>
    <w:p w:rsidR="00DF6487" w:rsidRPr="00DF6487" w:rsidRDefault="00DF6487" w:rsidP="007913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Список рекомен</w:t>
      </w:r>
      <w:r>
        <w:rPr>
          <w:rFonts w:ascii="Times New Roman" w:hAnsi="Times New Roman" w:cs="Times New Roman"/>
          <w:i/>
          <w:sz w:val="24"/>
          <w:szCs w:val="24"/>
        </w:rPr>
        <w:t>дуемой методической литературы.</w:t>
      </w:r>
    </w:p>
    <w:p w:rsidR="00DF6487" w:rsidRDefault="00DF6487" w:rsidP="0079133C">
      <w:pPr>
        <w:jc w:val="both"/>
      </w:pPr>
    </w:p>
    <w:p w:rsidR="00DF6487" w:rsidRDefault="00DF6487" w:rsidP="0079133C">
      <w:pPr>
        <w:jc w:val="both"/>
      </w:pPr>
    </w:p>
    <w:p w:rsidR="00DF6487" w:rsidRDefault="00DF6487" w:rsidP="0079133C">
      <w:pPr>
        <w:jc w:val="both"/>
      </w:pPr>
    </w:p>
    <w:p w:rsidR="00DF6487" w:rsidRDefault="00DF6487" w:rsidP="0079133C">
      <w:pPr>
        <w:jc w:val="both"/>
      </w:pPr>
    </w:p>
    <w:p w:rsidR="00DF6487" w:rsidRDefault="00DF6487" w:rsidP="0079133C">
      <w:pPr>
        <w:jc w:val="both"/>
      </w:pPr>
    </w:p>
    <w:p w:rsidR="00DF6487" w:rsidRDefault="00DF6487" w:rsidP="0079133C">
      <w:pPr>
        <w:jc w:val="both"/>
      </w:pPr>
    </w:p>
    <w:p w:rsidR="00D82227" w:rsidRDefault="00D82227" w:rsidP="0079133C">
      <w:pPr>
        <w:jc w:val="both"/>
      </w:pPr>
    </w:p>
    <w:p w:rsidR="00642F8A" w:rsidRDefault="00642F8A" w:rsidP="0079133C">
      <w:pPr>
        <w:jc w:val="both"/>
      </w:pPr>
    </w:p>
    <w:p w:rsidR="00DF6487" w:rsidRDefault="00DF6487" w:rsidP="0079133C">
      <w:pPr>
        <w:jc w:val="both"/>
      </w:pPr>
    </w:p>
    <w:p w:rsidR="00DF6487" w:rsidRPr="003A3FB6" w:rsidRDefault="00DF6487" w:rsidP="006A31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lastRenderedPageBreak/>
        <w:t>I.  Пояснительная записка</w:t>
      </w:r>
      <w:r w:rsidR="00F94DC1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DF6487" w:rsidRPr="00642F8A" w:rsidRDefault="00DF6487" w:rsidP="006A31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6607E" w:rsidRPr="00642F8A">
        <w:rPr>
          <w:rFonts w:ascii="Times New Roman" w:hAnsi="Times New Roman" w:cs="Times New Roman"/>
          <w:b/>
          <w:i/>
          <w:sz w:val="24"/>
          <w:szCs w:val="24"/>
        </w:rPr>
        <w:t>Характеристика учебного предмета, его место и роль в</w:t>
      </w:r>
      <w:r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образовательном процессе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24E9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Программа  учебного  предмета</w:t>
      </w:r>
      <w:r w:rsidR="00A6607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«Хоровой  класс»  разработана  на  основе и  с  учетом  федеральных  государственных</w:t>
      </w:r>
      <w:r w:rsidR="00A6607E" w:rsidRPr="00642F8A">
        <w:rPr>
          <w:rFonts w:ascii="Times New Roman" w:hAnsi="Times New Roman" w:cs="Times New Roman"/>
          <w:sz w:val="24"/>
          <w:szCs w:val="24"/>
        </w:rPr>
        <w:t xml:space="preserve">  требований  к  дополнительной </w:t>
      </w:r>
      <w:r w:rsidRPr="00642F8A">
        <w:rPr>
          <w:rFonts w:ascii="Times New Roman" w:hAnsi="Times New Roman" w:cs="Times New Roman"/>
          <w:sz w:val="24"/>
          <w:szCs w:val="24"/>
        </w:rPr>
        <w:t>предпрофессиональной  общеобразов</w:t>
      </w:r>
      <w:r w:rsidR="00A6607E" w:rsidRPr="00642F8A">
        <w:rPr>
          <w:rFonts w:ascii="Times New Roman" w:hAnsi="Times New Roman" w:cs="Times New Roman"/>
          <w:sz w:val="24"/>
          <w:szCs w:val="24"/>
        </w:rPr>
        <w:t xml:space="preserve">ательной  программе  в  области </w:t>
      </w:r>
      <w:r w:rsidRPr="00642F8A">
        <w:rPr>
          <w:rFonts w:ascii="Times New Roman" w:hAnsi="Times New Roman" w:cs="Times New Roman"/>
          <w:sz w:val="24"/>
          <w:szCs w:val="24"/>
        </w:rPr>
        <w:t>музыкального  искусства</w:t>
      </w:r>
      <w:r w:rsidR="00A6607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«Фортепиано</w:t>
      </w:r>
      <w:r w:rsidR="00D524E9" w:rsidRPr="00642F8A">
        <w:rPr>
          <w:rFonts w:ascii="Times New Roman" w:hAnsi="Times New Roman" w:cs="Times New Roman"/>
          <w:sz w:val="24"/>
          <w:szCs w:val="24"/>
        </w:rPr>
        <w:t>».</w:t>
      </w:r>
    </w:p>
    <w:p w:rsidR="00DF6487" w:rsidRPr="00642F8A" w:rsidRDefault="00A6607E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Хоровое исполнительство – один из наиболее сложных и значимых видов музыкальной деятельности, учебный предмет «Хоровой класс» является предметом обязательной части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, </w:t>
      </w:r>
      <w:r w:rsidRPr="00642F8A">
        <w:rPr>
          <w:rFonts w:ascii="Times New Roman" w:hAnsi="Times New Roman" w:cs="Times New Roman"/>
          <w:sz w:val="24"/>
          <w:szCs w:val="24"/>
        </w:rPr>
        <w:t>формирующим навыки коллективного музицирования,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занимает особое место в развитии музыканта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-инструменталиста. </w:t>
      </w:r>
    </w:p>
    <w:p w:rsidR="00DF6487" w:rsidRPr="00642F8A" w:rsidRDefault="00A6607E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 детской школе искусств, где учащиеся сочетают хоровое пение </w:t>
      </w:r>
      <w:r w:rsidR="00DF6487" w:rsidRPr="00642F8A">
        <w:rPr>
          <w:rFonts w:ascii="Times New Roman" w:hAnsi="Times New Roman" w:cs="Times New Roman"/>
          <w:sz w:val="24"/>
          <w:szCs w:val="24"/>
        </w:rPr>
        <w:t>с</w:t>
      </w:r>
      <w:r w:rsidRPr="00642F8A">
        <w:rPr>
          <w:rFonts w:ascii="Times New Roman" w:hAnsi="Times New Roman" w:cs="Times New Roman"/>
          <w:sz w:val="24"/>
          <w:szCs w:val="24"/>
        </w:rPr>
        <w:t xml:space="preserve"> обучением игре на одном из музыкальных </w:t>
      </w:r>
      <w:r w:rsidR="00DF6487" w:rsidRPr="00642F8A">
        <w:rPr>
          <w:rFonts w:ascii="Times New Roman" w:hAnsi="Times New Roman" w:cs="Times New Roman"/>
          <w:sz w:val="24"/>
          <w:szCs w:val="24"/>
        </w:rPr>
        <w:t>инстру</w:t>
      </w:r>
      <w:r w:rsidRPr="00642F8A">
        <w:rPr>
          <w:rFonts w:ascii="Times New Roman" w:hAnsi="Times New Roman" w:cs="Times New Roman"/>
          <w:sz w:val="24"/>
          <w:szCs w:val="24"/>
        </w:rPr>
        <w:t xml:space="preserve">ментов, хоровой класс служит одним из важнейших факторов развития слуха, музыкальности детей, помогает формированию </w:t>
      </w:r>
      <w:r w:rsidR="00DF6487" w:rsidRPr="00642F8A">
        <w:rPr>
          <w:rFonts w:ascii="Times New Roman" w:hAnsi="Times New Roman" w:cs="Times New Roman"/>
          <w:sz w:val="24"/>
          <w:szCs w:val="24"/>
        </w:rPr>
        <w:t>ин</w:t>
      </w:r>
      <w:r w:rsidRPr="00642F8A">
        <w:rPr>
          <w:rFonts w:ascii="Times New Roman" w:hAnsi="Times New Roman" w:cs="Times New Roman"/>
          <w:sz w:val="24"/>
          <w:szCs w:val="24"/>
        </w:rPr>
        <w:t xml:space="preserve">тонационных </w:t>
      </w:r>
      <w:r w:rsidR="00DF6487" w:rsidRPr="00642F8A">
        <w:rPr>
          <w:rFonts w:ascii="Times New Roman" w:hAnsi="Times New Roman" w:cs="Times New Roman"/>
          <w:sz w:val="24"/>
          <w:szCs w:val="24"/>
        </w:rPr>
        <w:t>навыко</w:t>
      </w:r>
      <w:r w:rsidRPr="00642F8A">
        <w:rPr>
          <w:rFonts w:ascii="Times New Roman" w:hAnsi="Times New Roman" w:cs="Times New Roman"/>
          <w:sz w:val="24"/>
          <w:szCs w:val="24"/>
        </w:rPr>
        <w:t xml:space="preserve">в, необходимых для овладения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исполнительским искусством на любом музыкальном инструменте. </w:t>
      </w:r>
    </w:p>
    <w:p w:rsidR="00DF6487" w:rsidRPr="00642F8A" w:rsidRDefault="00A6607E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Учебный предмет «Хоровой класс» направлен на приобретение </w:t>
      </w:r>
      <w:r w:rsidR="00DF6487" w:rsidRPr="00642F8A">
        <w:rPr>
          <w:rFonts w:ascii="Times New Roman" w:hAnsi="Times New Roman" w:cs="Times New Roman"/>
          <w:sz w:val="24"/>
          <w:szCs w:val="24"/>
        </w:rPr>
        <w:t>детьми</w:t>
      </w:r>
      <w:r w:rsidRPr="00642F8A">
        <w:rPr>
          <w:rFonts w:ascii="Times New Roman" w:hAnsi="Times New Roman" w:cs="Times New Roman"/>
          <w:sz w:val="24"/>
          <w:szCs w:val="24"/>
        </w:rPr>
        <w:t xml:space="preserve"> знаний, </w:t>
      </w:r>
      <w:r w:rsidR="00DF6487" w:rsidRPr="00642F8A">
        <w:rPr>
          <w:rFonts w:ascii="Times New Roman" w:hAnsi="Times New Roman" w:cs="Times New Roman"/>
          <w:sz w:val="24"/>
          <w:szCs w:val="24"/>
        </w:rPr>
        <w:t>умен</w:t>
      </w:r>
      <w:r w:rsidRPr="00642F8A">
        <w:rPr>
          <w:rFonts w:ascii="Times New Roman" w:hAnsi="Times New Roman" w:cs="Times New Roman"/>
          <w:sz w:val="24"/>
          <w:szCs w:val="24"/>
        </w:rPr>
        <w:t xml:space="preserve">ий и навыков в области хорового </w:t>
      </w:r>
      <w:r w:rsidR="00DF6487" w:rsidRPr="00642F8A">
        <w:rPr>
          <w:rFonts w:ascii="Times New Roman" w:hAnsi="Times New Roman" w:cs="Times New Roman"/>
          <w:sz w:val="24"/>
          <w:szCs w:val="24"/>
        </w:rPr>
        <w:t>пения, на эстетическое воспи</w:t>
      </w:r>
      <w:r w:rsidRPr="00642F8A">
        <w:rPr>
          <w:rFonts w:ascii="Times New Roman" w:hAnsi="Times New Roman" w:cs="Times New Roman"/>
          <w:sz w:val="24"/>
          <w:szCs w:val="24"/>
        </w:rPr>
        <w:t xml:space="preserve">тание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и художественное образование, духовно-нравственное развитие ученика.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2.  Срок реализации учебного предмета</w:t>
      </w:r>
      <w:r w:rsidR="00A6607E"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«Хоровой класс».</w:t>
      </w:r>
    </w:p>
    <w:p w:rsidR="00DF6487" w:rsidRPr="00642F8A" w:rsidRDefault="00A6607E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Срок реализации учебного предмета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 «</w:t>
      </w:r>
      <w:r w:rsidRPr="00642F8A">
        <w:rPr>
          <w:rFonts w:ascii="Times New Roman" w:hAnsi="Times New Roman" w:cs="Times New Roman"/>
          <w:sz w:val="24"/>
          <w:szCs w:val="24"/>
        </w:rPr>
        <w:t xml:space="preserve">Хоровой класс» для детей, поступивших в образовательное учреждение в первый класс в возрасте с шести </w:t>
      </w:r>
      <w:r w:rsidR="00DF6487" w:rsidRPr="00642F8A">
        <w:rPr>
          <w:rFonts w:ascii="Times New Roman" w:hAnsi="Times New Roman" w:cs="Times New Roman"/>
          <w:sz w:val="24"/>
          <w:szCs w:val="24"/>
        </w:rPr>
        <w:t>лет шести месяцев до девяти лет, составляет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8 </w:t>
      </w:r>
      <w:r w:rsidRPr="00642F8A">
        <w:rPr>
          <w:rFonts w:ascii="Times New Roman" w:hAnsi="Times New Roman" w:cs="Times New Roman"/>
          <w:sz w:val="24"/>
          <w:szCs w:val="24"/>
        </w:rPr>
        <w:t>лет (</w:t>
      </w:r>
      <w:r w:rsidR="00DF6487" w:rsidRPr="00642F8A">
        <w:rPr>
          <w:rFonts w:ascii="Times New Roman" w:hAnsi="Times New Roman" w:cs="Times New Roman"/>
          <w:sz w:val="24"/>
          <w:szCs w:val="24"/>
        </w:rPr>
        <w:t>с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1 по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8 классы).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r w:rsidR="00A6607E" w:rsidRPr="00642F8A">
        <w:rPr>
          <w:rFonts w:ascii="Times New Roman" w:hAnsi="Times New Roman" w:cs="Times New Roman"/>
          <w:b/>
          <w:i/>
          <w:sz w:val="24"/>
          <w:szCs w:val="24"/>
        </w:rPr>
        <w:t>Объем учебного времени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, </w:t>
      </w:r>
      <w:r w:rsidR="00A6607E" w:rsidRPr="00642F8A">
        <w:rPr>
          <w:rFonts w:ascii="Times New Roman" w:hAnsi="Times New Roman" w:cs="Times New Roman"/>
          <w:sz w:val="24"/>
          <w:szCs w:val="24"/>
        </w:rPr>
        <w:t>предусмотренный</w:t>
      </w:r>
      <w:r w:rsidR="006C4168" w:rsidRPr="00642F8A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Pr="00642F8A">
        <w:rPr>
          <w:rFonts w:ascii="Times New Roman" w:hAnsi="Times New Roman" w:cs="Times New Roman"/>
          <w:sz w:val="24"/>
          <w:szCs w:val="24"/>
        </w:rPr>
        <w:t>планом</w:t>
      </w:r>
      <w:r w:rsidR="00A6607E" w:rsidRPr="00642F8A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642F8A">
        <w:rPr>
          <w:rFonts w:ascii="Times New Roman" w:hAnsi="Times New Roman" w:cs="Times New Roman"/>
          <w:sz w:val="24"/>
          <w:szCs w:val="24"/>
        </w:rPr>
        <w:t xml:space="preserve"> учреждения  на  реализацию  учебного  предмета «Хоровой</w:t>
      </w:r>
    </w:p>
    <w:p w:rsidR="00DF6487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класс»: </w:t>
      </w:r>
    </w:p>
    <w:p w:rsidR="00F94DC1" w:rsidRPr="00642F8A" w:rsidRDefault="00F94DC1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4168" w:rsidRPr="00642F8A" w:rsidRDefault="006C4168" w:rsidP="006A3175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  <w:r w:rsidR="00357ABE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6C4168" w:rsidRPr="00642F8A" w:rsidTr="006C4168">
        <w:tc>
          <w:tcPr>
            <w:tcW w:w="6091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54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6C4168" w:rsidRPr="00642F8A" w:rsidTr="006C4168">
        <w:tc>
          <w:tcPr>
            <w:tcW w:w="6091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3254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6C4168" w:rsidRPr="00642F8A" w:rsidTr="006C4168">
        <w:tc>
          <w:tcPr>
            <w:tcW w:w="6091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3254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6C4168" w:rsidRPr="00642F8A" w:rsidTr="006C4168">
        <w:tc>
          <w:tcPr>
            <w:tcW w:w="6091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3254" w:type="dxa"/>
          </w:tcPr>
          <w:p w:rsidR="006C4168" w:rsidRPr="00642F8A" w:rsidRDefault="006C4168" w:rsidP="0079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</w:tbl>
    <w:p w:rsidR="006C4168" w:rsidRPr="00642F8A" w:rsidRDefault="006C4168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3FB6" w:rsidRDefault="003A3FB6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3FB6" w:rsidRDefault="003A3FB6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lastRenderedPageBreak/>
        <w:t>4.  Форма проведения учебных аудиторных занятий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4750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Форма  проведения  учебных  аудиторн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ых  занятий -  групповая (от 11 </w:t>
      </w:r>
      <w:r w:rsidRPr="00642F8A">
        <w:rPr>
          <w:rFonts w:ascii="Times New Roman" w:hAnsi="Times New Roman" w:cs="Times New Roman"/>
          <w:sz w:val="24"/>
          <w:szCs w:val="24"/>
        </w:rPr>
        <w:t>человек)  или  мелкогрупповая (от 4  до 10  человек).  Возможно  проведение</w:t>
      </w:r>
      <w:r w:rsidR="0047501D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занятий хором следующими группами: </w:t>
      </w:r>
    </w:p>
    <w:p w:rsidR="00D524E9" w:rsidRPr="00642F8A" w:rsidRDefault="00D524E9" w:rsidP="00791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Учащиеся 1 класса – Хор первого класса.</w:t>
      </w:r>
    </w:p>
    <w:p w:rsidR="00D524E9" w:rsidRPr="00642F8A" w:rsidRDefault="00D524E9" w:rsidP="00791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Учащиеся 2 и 3 классов – Младший хор.</w:t>
      </w:r>
    </w:p>
    <w:p w:rsidR="00D524E9" w:rsidRPr="00642F8A" w:rsidRDefault="00D524E9" w:rsidP="00791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Учащиеся 4-8 классов – Старший хор.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  определенных  этапах  разучивания  репертуара  возможны  различные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47501D">
        <w:rPr>
          <w:rFonts w:ascii="Times New Roman" w:hAnsi="Times New Roman" w:cs="Times New Roman"/>
          <w:sz w:val="24"/>
          <w:szCs w:val="24"/>
        </w:rPr>
        <w:t xml:space="preserve">формы  занятий.  Хор </w:t>
      </w:r>
      <w:r w:rsidRPr="00642F8A">
        <w:rPr>
          <w:rFonts w:ascii="Times New Roman" w:hAnsi="Times New Roman" w:cs="Times New Roman"/>
          <w:sz w:val="24"/>
          <w:szCs w:val="24"/>
        </w:rPr>
        <w:t>может  быть  поделен  на  группы  по  партиям,  что  дает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возможность более продуктивно прорабатывать хоровые партии, а также уделять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внимание индивидуальному развитию каждого ребенка.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5.  Цель и задачи у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чебного предмета «Хоровой класс».</w:t>
      </w:r>
    </w:p>
    <w:p w:rsidR="00DF6487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F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художественного вкуса и </w:t>
      </w:r>
      <w:r w:rsidRPr="00642F8A">
        <w:rPr>
          <w:rFonts w:ascii="Times New Roman" w:hAnsi="Times New Roman" w:cs="Times New Roman"/>
          <w:sz w:val="24"/>
          <w:szCs w:val="24"/>
        </w:rPr>
        <w:t>музыкально-творческих  способностей  учащегося  на  основе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приобретенных  им  знаний,  умений  и  навыков  в  области  хорового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исполнительства.</w:t>
      </w:r>
    </w:p>
    <w:p w:rsidR="00D524E9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F8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24E9" w:rsidRPr="00642F8A" w:rsidRDefault="00D524E9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расширение и обогащение кругозора;</w:t>
      </w:r>
    </w:p>
    <w:p w:rsidR="00D524E9" w:rsidRPr="00642F8A" w:rsidRDefault="00D524E9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развитие интереса к классической музыке и музыкальному творчеству, знакомство с многообразными жанрами и стилями хоровой музыки;</w:t>
      </w:r>
    </w:p>
    <w:p w:rsidR="00D524E9" w:rsidRPr="00642F8A" w:rsidRDefault="00D524E9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 музыкальных  способностей:  слуха,  ритма,  памяти, </w:t>
      </w:r>
    </w:p>
    <w:p w:rsidR="00D524E9" w:rsidRPr="00642F8A" w:rsidRDefault="00D524E9" w:rsidP="0079133C">
      <w:pPr>
        <w:pStyle w:val="a3"/>
        <w:spacing w:line="360" w:lineRule="auto"/>
        <w:ind w:left="142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музыкальности и артистизма; </w:t>
      </w:r>
    </w:p>
    <w:p w:rsidR="00DF6487" w:rsidRPr="00642F8A" w:rsidRDefault="00DF6487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хорового исполнительства; </w:t>
      </w:r>
    </w:p>
    <w:p w:rsidR="00D524E9" w:rsidRPr="00642F8A" w:rsidRDefault="00D524E9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обучение  навыкам  самостоятельной  работы  с  музыкальным  материалом и чтению нот с листа; </w:t>
      </w:r>
    </w:p>
    <w:p w:rsidR="00DF6487" w:rsidRPr="00642F8A" w:rsidRDefault="00D524E9" w:rsidP="0079133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приобретение  обучающимися  опыта  хорового  исполнительства  и публичных выступлений.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6.  Обоснование структуры у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чебного предмета</w:t>
      </w:r>
      <w:r w:rsidR="00E539DE"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«Хоровой класс».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Обоснованием  структуры  программы  являются  федеральные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государственные  требования,  отражающие  все  аспекты  работы  преподавателя  с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Программа содержит  следующие разделы: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•  сведения  о  затратах  учебного  времени,  предусмотренного  на  освоение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учебного предмета;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распределение учебного материала по годам обучения;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описание дидактических единиц учебного предмета;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•  требования к уровню подготовки обучающихся;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формы и методы контроля, система оценок;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методическое обеспечение учебного процесса. </w:t>
      </w:r>
    </w:p>
    <w:p w:rsidR="00DF6487" w:rsidRPr="00642F8A" w:rsidRDefault="0047501D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DF6487" w:rsidRPr="00642F8A">
        <w:rPr>
          <w:rFonts w:ascii="Times New Roman" w:hAnsi="Times New Roman" w:cs="Times New Roman"/>
          <w:sz w:val="24"/>
          <w:szCs w:val="24"/>
        </w:rPr>
        <w:t>с  данными  направлениями  строится  основной  раздел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программы</w:t>
      </w:r>
      <w:r w:rsidR="00D524E9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"Содержание учебного предмета".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7.  Методы обучения</w:t>
      </w:r>
      <w:r w:rsidR="00D524E9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Для  достижения  поставленной  цели  и  реализации  задач  предмета</w:t>
      </w:r>
    </w:p>
    <w:p w:rsidR="00DF6487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используются следующие методы обучения: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словесный(объяснение, разбор, анализ музыкального материала);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наглядный(показ, демонстрация отдельных частей и всего произведения);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практический(воспроизводящие и творческие упражнения, деление целого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произведения  на  более  мелкие  части  для  подробной  проработки  и  последующая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организация целого, репетиционные занятия);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прослушивание  записей  выдающихся  хоровых  коллективов  и  посещение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концертов для повышения общего уровня развития обучающихся;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индивидуальный  подход  к  каждому  ученику  с  учетом  возрастных</w:t>
      </w:r>
    </w:p>
    <w:p w:rsidR="00DF6487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особенностей, работоспособности и уровня подготовки.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Предложенные  методы  работы  с  хоровым  коллективом  в  рамках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предпрофессиональной  программы  являются  наиболее  продуктивными  при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реализации  поставленных  целей  и  задач  учебного  предмета  и  основаны  на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проверенных методиках и сложившихся традициях хорового исполнительства.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8.  Описание материально-технических условий реализации учебного</w:t>
      </w:r>
      <w:r w:rsidR="00446D31"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r w:rsidR="00F94DC1"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b/>
          <w:i/>
          <w:sz w:val="24"/>
          <w:szCs w:val="24"/>
        </w:rPr>
        <w:t>«Хоровой класс»</w:t>
      </w:r>
      <w:r w:rsidR="00446D31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Для  реализации  программы  учебного  предмета «Хоровой  класс»  должны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быть созданы следующие материально-технические условия, которые  включают</w:t>
      </w:r>
      <w:r w:rsidR="00446D3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в себя: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концертный  зал  с  концертным  роялем  или  фортепиано,  подставками  для</w:t>
      </w:r>
      <w:r w:rsidR="00E539D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хора, пультами и </w:t>
      </w:r>
      <w:r w:rsidR="00446D31" w:rsidRPr="00642F8A">
        <w:rPr>
          <w:rFonts w:ascii="Times New Roman" w:hAnsi="Times New Roman" w:cs="Times New Roman"/>
          <w:sz w:val="24"/>
          <w:szCs w:val="24"/>
        </w:rPr>
        <w:t>звукотехническим оборудованием;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учебную  аудиторию  для  занятий  по  учебному  предмету «Хоровой  класс» со специальным оборудованием(подставками для хора, роялем или пианино).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Учебные аудитории должны иметь звукоизоляцию. </w:t>
      </w:r>
    </w:p>
    <w:p w:rsidR="00446D31" w:rsidRPr="00642F8A" w:rsidRDefault="00446D31" w:rsidP="0079133C">
      <w:pPr>
        <w:jc w:val="both"/>
        <w:rPr>
          <w:sz w:val="24"/>
          <w:szCs w:val="24"/>
        </w:rPr>
      </w:pPr>
    </w:p>
    <w:p w:rsidR="006A3175" w:rsidRPr="003A3FB6" w:rsidRDefault="00DF6487" w:rsidP="006A31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t>II.  Содержание учебного предмета</w:t>
      </w:r>
      <w:r w:rsidR="00F94DC1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3A3FB6" w:rsidRDefault="003A3FB6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6487" w:rsidRPr="00642F8A" w:rsidRDefault="00F94DC1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DF6487" w:rsidRPr="00642F8A">
        <w:rPr>
          <w:rFonts w:ascii="Times New Roman" w:hAnsi="Times New Roman" w:cs="Times New Roman"/>
          <w:b/>
          <w:i/>
          <w:sz w:val="24"/>
          <w:szCs w:val="24"/>
        </w:rPr>
        <w:t>Сведения о затратах учебного времени</w:t>
      </w:r>
      <w:r w:rsidRPr="00642F8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42F8A">
        <w:rPr>
          <w:rFonts w:ascii="Times New Roman" w:hAnsi="Times New Roman" w:cs="Times New Roman"/>
          <w:sz w:val="24"/>
          <w:szCs w:val="24"/>
        </w:rPr>
        <w:t xml:space="preserve"> предусмотренного на </w:t>
      </w:r>
      <w:r w:rsidR="00DF6487" w:rsidRPr="00642F8A">
        <w:rPr>
          <w:rFonts w:ascii="Times New Roman" w:hAnsi="Times New Roman" w:cs="Times New Roman"/>
          <w:sz w:val="24"/>
          <w:szCs w:val="24"/>
        </w:rPr>
        <w:t>освоение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учебного  предмета «Хоровой  класс»,  на  максимальную,  самостоятельную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нагрузку  </w:t>
      </w:r>
      <w:r w:rsidR="00DF6487" w:rsidRPr="00642F8A">
        <w:rPr>
          <w:rFonts w:ascii="Times New Roman" w:hAnsi="Times New Roman" w:cs="Times New Roman"/>
          <w:sz w:val="24"/>
          <w:szCs w:val="24"/>
        </w:rPr>
        <w:lastRenderedPageBreak/>
        <w:t>обучающихся  и  аудиторные  занятия  в  рамках  реализации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предпрофессиональной программы</w:t>
      </w:r>
      <w:r w:rsidR="00E539D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«Фортепиано»: </w:t>
      </w:r>
    </w:p>
    <w:p w:rsidR="00F94DC1" w:rsidRPr="00642F8A" w:rsidRDefault="00DF6487" w:rsidP="0079133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аудиторные  занятия:</w:t>
      </w:r>
      <w:r w:rsidRPr="00642F8A">
        <w:rPr>
          <w:rFonts w:ascii="Times New Roman" w:hAnsi="Times New Roman" w:cs="Times New Roman"/>
          <w:sz w:val="24"/>
          <w:szCs w:val="24"/>
        </w:rPr>
        <w:t xml:space="preserve">  с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1  по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3  класс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– 1  час  в  неделю,  </w:t>
      </w:r>
    </w:p>
    <w:p w:rsidR="00DF6487" w:rsidRPr="00642F8A" w:rsidRDefault="00F94DC1" w:rsidP="0079133C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F6487" w:rsidRPr="00642F8A">
        <w:rPr>
          <w:rFonts w:ascii="Times New Roman" w:hAnsi="Times New Roman" w:cs="Times New Roman"/>
          <w:sz w:val="24"/>
          <w:szCs w:val="24"/>
        </w:rPr>
        <w:t>с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4  по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8  класс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– 1,5 </w:t>
      </w:r>
      <w:r w:rsidRPr="00642F8A">
        <w:rPr>
          <w:rFonts w:ascii="Times New Roman" w:hAnsi="Times New Roman" w:cs="Times New Roman"/>
          <w:sz w:val="24"/>
          <w:szCs w:val="24"/>
        </w:rPr>
        <w:t>часа в неделю;</w:t>
      </w:r>
    </w:p>
    <w:p w:rsidR="00DF6487" w:rsidRPr="00642F8A" w:rsidRDefault="00DF6487" w:rsidP="0079133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самостоятельные занятия:</w:t>
      </w:r>
      <w:r w:rsidRPr="00642F8A">
        <w:rPr>
          <w:rFonts w:ascii="Times New Roman" w:hAnsi="Times New Roman" w:cs="Times New Roman"/>
          <w:sz w:val="24"/>
          <w:szCs w:val="24"/>
        </w:rPr>
        <w:t xml:space="preserve"> с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1 по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8 класс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– 0,5 часа в неделю.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  целью  подготовки  обучающихся  к  контрольным  урокам,  зачетам, </w:t>
      </w:r>
    </w:p>
    <w:p w:rsidR="00F94DC1" w:rsidRPr="00642F8A" w:rsidRDefault="00DF6487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экзаменам,  творческим  конкурсам  и  другим  мероприятиям  по  усмотрению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учебного заведения проводятся </w:t>
      </w:r>
      <w:r w:rsidRPr="00642F8A">
        <w:rPr>
          <w:rFonts w:ascii="Times New Roman" w:hAnsi="Times New Roman" w:cs="Times New Roman"/>
          <w:i/>
          <w:sz w:val="24"/>
          <w:szCs w:val="24"/>
        </w:rPr>
        <w:t>консультации.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Pr="00642F8A">
        <w:rPr>
          <w:rFonts w:ascii="Times New Roman" w:hAnsi="Times New Roman" w:cs="Times New Roman"/>
          <w:sz w:val="24"/>
          <w:szCs w:val="24"/>
        </w:rPr>
        <w:t xml:space="preserve">  могут  проводиться  рассредоточено  или  в  счет  резерва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учебного времени.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Аудиторная  нагрузка</w:t>
      </w:r>
      <w:r w:rsidRPr="00642F8A">
        <w:rPr>
          <w:rFonts w:ascii="Times New Roman" w:hAnsi="Times New Roman" w:cs="Times New Roman"/>
          <w:sz w:val="24"/>
          <w:szCs w:val="24"/>
        </w:rPr>
        <w:t xml:space="preserve">  по  учебному  предмету  обязательной  части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образовательной  программы  в  области  искусств  распределяется  по  годам обучения  с  учетом  общего  объема  аудиторного  времени,  предусмотренного  на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учебный предмет федеральными государственными требованиями.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Объем  времени  </w:t>
      </w:r>
      <w:r w:rsidRPr="00642F8A">
        <w:rPr>
          <w:rFonts w:ascii="Times New Roman" w:hAnsi="Times New Roman" w:cs="Times New Roman"/>
          <w:i/>
          <w:sz w:val="24"/>
          <w:szCs w:val="24"/>
        </w:rPr>
        <w:t>на  самостоятельную  работу</w:t>
      </w:r>
      <w:r w:rsidRPr="00642F8A">
        <w:rPr>
          <w:rFonts w:ascii="Times New Roman" w:hAnsi="Times New Roman" w:cs="Times New Roman"/>
          <w:sz w:val="24"/>
          <w:szCs w:val="24"/>
        </w:rPr>
        <w:t xml:space="preserve">  обучающихся  по  каждому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учебному  предмету  определяется  с  учетом  сложившихся  педагогических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т</w:t>
      </w:r>
      <w:r w:rsidRPr="00642F8A">
        <w:rPr>
          <w:rFonts w:ascii="Times New Roman" w:hAnsi="Times New Roman" w:cs="Times New Roman"/>
          <w:sz w:val="24"/>
          <w:szCs w:val="24"/>
        </w:rPr>
        <w:t>радиций,  методической  целесообразности  и  индивидуальных  способностей</w:t>
      </w:r>
      <w:r w:rsidR="00F94DC1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ученика.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Виды  внеаудиторной  работы: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- выполнение  домашнего  задания;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- подготовка  к  концертным  выступлениям; </w:t>
      </w:r>
    </w:p>
    <w:p w:rsidR="00DF6487" w:rsidRPr="00642F8A" w:rsidRDefault="00FE506B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F6487" w:rsidRPr="00642F8A">
        <w:rPr>
          <w:rFonts w:ascii="Times New Roman" w:hAnsi="Times New Roman" w:cs="Times New Roman"/>
          <w:i/>
          <w:sz w:val="24"/>
          <w:szCs w:val="24"/>
        </w:rPr>
        <w:t>посещение  учреждений  культуры</w:t>
      </w:r>
      <w:r w:rsidRPr="00642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i/>
          <w:sz w:val="24"/>
          <w:szCs w:val="24"/>
        </w:rPr>
        <w:t>(филармоний,  театров,  концертных</w:t>
      </w:r>
      <w:r w:rsidRPr="00642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i/>
          <w:sz w:val="24"/>
          <w:szCs w:val="24"/>
        </w:rPr>
        <w:t xml:space="preserve">залов  и  др.);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- участие  обучающихся  в  концертах,  творческих  мероприятиях  и</w:t>
      </w:r>
      <w:r w:rsidR="00FE506B" w:rsidRPr="00642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i/>
          <w:sz w:val="24"/>
          <w:szCs w:val="24"/>
        </w:rPr>
        <w:t>культурно-просветительской  деятельности  образовательного  учреждения  и</w:t>
      </w:r>
      <w:r w:rsidR="00FE506B" w:rsidRPr="00642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i/>
          <w:sz w:val="24"/>
          <w:szCs w:val="24"/>
        </w:rPr>
        <w:t xml:space="preserve">др.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2.  Требования по годам обучения</w:t>
      </w:r>
      <w:r w:rsidR="00FE506B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  течение  учебного  года  планируется  ряд  творческих  показов:  открытые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репетиции  для  родителей  и  преподавателей,  отчетные  концерты,  мероприятия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по  пропаганде  музыкальных  знаний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(концерты-лекции  в  общеобразовательных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школах,  в  культурно-досуговых  центрах  и  пр.),  участие  в  смотрах-конкурсах, фестивалях, концертно-массовых мероприятиях.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За  учебный  год  в  хоровом  классе  должно  быть  пройдено  примерно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следующее  количество  произведений:  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хор первого класса и </w:t>
      </w:r>
      <w:r w:rsidRPr="00642F8A">
        <w:rPr>
          <w:rFonts w:ascii="Times New Roman" w:hAnsi="Times New Roman" w:cs="Times New Roman"/>
          <w:sz w:val="24"/>
          <w:szCs w:val="24"/>
        </w:rPr>
        <w:t>младший  хор  инструментальных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отделений –  10-12,  старший  хор  инструментальных  отделений –  8-10  (в  том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числе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FE506B" w:rsidRPr="00642F8A">
        <w:rPr>
          <w:rFonts w:ascii="Times New Roman" w:hAnsi="Times New Roman" w:cs="Times New Roman"/>
          <w:i/>
          <w:sz w:val="24"/>
          <w:szCs w:val="24"/>
        </w:rPr>
        <w:t>a cappella</w:t>
      </w:r>
      <w:r w:rsidRPr="00642F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Основные репертуарные принципы: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1. Художественная  ценность  произведения (необходимость  расширения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музыкально-художественного кругозора детей).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2. Решение учебных задач.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3. Классическая  музыка  в  основе (русская  и  зарубежная  в  сочетании  с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современными композиторами и народными песнями различных жанров).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4. Содержание произведения.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5. Музыкальная  форма (художественный  образ  произведения,  выявление</w:t>
      </w:r>
      <w:r w:rsidR="00FE506B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идейно-эмоционального смысла).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6. Доступность: а) по содержанию; </w:t>
      </w:r>
    </w:p>
    <w:p w:rsidR="00DF6487" w:rsidRPr="00642F8A" w:rsidRDefault="00FE506B" w:rsidP="0079133C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     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б) по голосовым возможностям; </w:t>
      </w:r>
    </w:p>
    <w:p w:rsidR="00DF6487" w:rsidRPr="00642F8A" w:rsidRDefault="00FE506B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в) по техническим навыкам; </w:t>
      </w:r>
    </w:p>
    <w:p w:rsidR="00DF6487" w:rsidRPr="00642F8A" w:rsidRDefault="00DF6487" w:rsidP="007913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7. Разнообразие:  а) по стилю; </w:t>
      </w:r>
    </w:p>
    <w:p w:rsidR="00DF6487" w:rsidRPr="00642F8A" w:rsidRDefault="00DF6487" w:rsidP="0079133C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б) по содержанию; </w:t>
      </w:r>
    </w:p>
    <w:p w:rsidR="00DF6487" w:rsidRPr="00642F8A" w:rsidRDefault="00DF6487" w:rsidP="0079133C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в) темпу, нюансировке;</w:t>
      </w:r>
    </w:p>
    <w:p w:rsidR="00DF6487" w:rsidRPr="00642F8A" w:rsidRDefault="00DF6487" w:rsidP="0079133C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г) по сложности. </w:t>
      </w:r>
    </w:p>
    <w:p w:rsidR="00DF6487" w:rsidRPr="00642F8A" w:rsidRDefault="00DF6487" w:rsidP="0079133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Вокально-хоровые навыки</w:t>
      </w:r>
      <w:r w:rsidR="00FE506B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Хор первого класса (1 класс).</w:t>
      </w:r>
    </w:p>
    <w:p w:rsidR="00AF119C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Певческая установка и организация работы.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Прямое, ненапряженное положение корпуса и головы, руки свободные.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При пении сидя – опора ступней в пол.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Выработка умения сидеть и стоять во время занятий.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Точное реагирование на дирижерский жест, одновременное вступление и заключение.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Певческое дыхание.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Активность дыхательного процесса.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Умение распределять дыхание на фразу, наполнение звука воздухом. Фиксация момента бесшумного и одновременного вдоха и экономного выдоха.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Дыхательные упражнения – 1-2 минуты.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Вокально-хоровые упражнения</w:t>
      </w:r>
      <w:r w:rsidR="00D97BD4" w:rsidRPr="00642F8A">
        <w:rPr>
          <w:rFonts w:ascii="Times New Roman" w:hAnsi="Times New Roman" w:cs="Times New Roman"/>
          <w:i/>
          <w:sz w:val="24"/>
          <w:szCs w:val="24"/>
        </w:rPr>
        <w:t>.</w:t>
      </w:r>
    </w:p>
    <w:p w:rsidR="00D97BD4" w:rsidRPr="00642F8A" w:rsidRDefault="00D97BD4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И</w:t>
      </w:r>
      <w:r w:rsidR="00AF119C" w:rsidRPr="00642F8A">
        <w:rPr>
          <w:rFonts w:ascii="Times New Roman" w:hAnsi="Times New Roman" w:cs="Times New Roman"/>
          <w:sz w:val="24"/>
          <w:szCs w:val="24"/>
        </w:rPr>
        <w:t xml:space="preserve">нтонационные попевки в определенной последовательности постепенного усложнения.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Тесситура – удобная, диапазон – ограниченный, примарная зона – ми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-си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 xml:space="preserve">, движение – нисходящее.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Точное интонирование первого звука.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Звуковедение.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Фальцетный режим.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Легкое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642F8A">
        <w:rPr>
          <w:rFonts w:ascii="Times New Roman" w:hAnsi="Times New Roman" w:cs="Times New Roman"/>
          <w:sz w:val="24"/>
          <w:szCs w:val="24"/>
        </w:rPr>
        <w:t xml:space="preserve">, переходящее в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642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напевного звучания голоса, кантилена.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Мягкая атака.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Основа репертуара – лирическая, протяжная музыка.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Дикция и артикуляция.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артикуляционного аппарата, освобождение от зажатости и напряжения нижней челюсти.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речи.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Отработка артикуляции гласных и согласных на одном звуке, двух- и трехзвуковых попевках, скороговорках.</w:t>
      </w:r>
    </w:p>
    <w:p w:rsidR="00AF119C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Строй и ансамбль. Методика работы: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анализ мелодической линии, выделение трудных интонационных мест;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отработка отдельных фраз с названием нот, на слоги;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сочетание индивидуального и группового опроса;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в среднем темпе и средней динамике (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642F8A">
        <w:rPr>
          <w:rFonts w:ascii="Times New Roman" w:hAnsi="Times New Roman" w:cs="Times New Roman"/>
          <w:sz w:val="24"/>
          <w:szCs w:val="24"/>
        </w:rPr>
        <w:t xml:space="preserve">,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642F8A">
        <w:rPr>
          <w:rFonts w:ascii="Times New Roman" w:hAnsi="Times New Roman" w:cs="Times New Roman"/>
          <w:sz w:val="24"/>
          <w:szCs w:val="24"/>
        </w:rPr>
        <w:t>);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транспонирование интонационно трудных мест в другие тональности.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Выработка активного унисона (чистое и выразительное интонирование диатонических ступеней лада), ритмическая устойчивость в умеренных темпах при соотношении длительностей: четверть, восьмая, половинная. Динамическая ровность при произнесении текста.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Работа с учащимися с ограниченным объемом голоса и недостаточно развитым слухом.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Выработка координации слуха и голоса.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Работа систематическая, индивидуальная, частый опрос преподавателем, поощрение промежуточных результатов.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умения интонировать от примарного звука, навык пения без сопровождения, специальные упражнения в удобной тональности.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Посадка – ближе к преподавателю, среди чисто поющих.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Выравнивание певческого диапазона всего хора (ре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-ля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, к концу года ре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-до-ре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>).</w:t>
      </w:r>
    </w:p>
    <w:p w:rsidR="00D97BD4" w:rsidRPr="00642F8A" w:rsidRDefault="00AF119C" w:rsidP="0079133C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Формирование исполнительских навыков.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Анализ словесного текста и его содержания, разучивание мелодии по отдельным фразам, предложениям, куплетам.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Точность в передаче мелодии: интонации, переходы, ритм.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произведения в целом, работа над певческими навыками, художественным исполнением: согласованность смены динамических оттенков, темпа, четкое </w:t>
      </w: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произношение слов, выделение смыслового и музыкального ударения, фразировка, выразительность. </w:t>
      </w:r>
    </w:p>
    <w:p w:rsidR="00D97BD4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Понимание дирижерского жеста. </w:t>
      </w:r>
    </w:p>
    <w:p w:rsidR="00AF119C" w:rsidRPr="00642F8A" w:rsidRDefault="00AF119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Участие в тематических концертах для родителей и преподавателей по итогам полугодия и года</w:t>
      </w:r>
      <w:r w:rsidR="00D97BD4" w:rsidRPr="00642F8A">
        <w:rPr>
          <w:rFonts w:ascii="Times New Roman" w:hAnsi="Times New Roman" w:cs="Times New Roman"/>
          <w:sz w:val="24"/>
          <w:szCs w:val="24"/>
        </w:rPr>
        <w:t>.</w:t>
      </w:r>
    </w:p>
    <w:p w:rsidR="00AF119C" w:rsidRPr="00642F8A" w:rsidRDefault="00AF119C" w:rsidP="0079133C">
      <w:pPr>
        <w:pStyle w:val="a5"/>
        <w:ind w:firstLine="0"/>
        <w:rPr>
          <w:b/>
          <w:bCs/>
        </w:rPr>
      </w:pP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Младший хор (2 – 3 классы).</w:t>
      </w:r>
    </w:p>
    <w:p w:rsidR="007C4128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Певческая установка и организация работы.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Посадка хорового певца, положение корпуса, головы, артикуляция при пении.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Чередование пения сидя и стоя, других видов двигательной деятельности. Рот хорошо открыт, движения губ и языка свободны и эластичны. Концентрация внимания, максимальная сосредоточенность учащихся. Умение слушать и слышать.</w:t>
      </w:r>
    </w:p>
    <w:p w:rsidR="007C4128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Певческое дыхание.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Дыхание перед началом пения.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Одновременный вдох и начало пения.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Сохранение «вдыхательной установки».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Дыхательные упражнения – 1-2 минуты.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Смена дыхания в процессе пения между фразами на цезурах.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Знакомство с навыком «цепного» дыхания.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Вокально-хоровые, интонационные упражнения.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Налаживание координации слуха и голоса.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Упражнения «настроечные», вокально-технические, построенные на разучиваемом репертуаре: гаммы, отрезки звукоряда и трезвучия, попевки секвентно по полутонам вверх.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упражнений без сопровождения.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Углубление навыка связного пения на более широком диапазоне (до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-ми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 xml:space="preserve">). Выравнивание звучания голоса на всем диапазоне через округление гласных. Слитность звучания.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Распев гласной на двух или нескольких звуках.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Звуковедение.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Естественный свободный звук без крика и напряжения (форсировки). Приемы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642F8A">
        <w:rPr>
          <w:rFonts w:ascii="Times New Roman" w:hAnsi="Times New Roman" w:cs="Times New Roman"/>
          <w:sz w:val="24"/>
          <w:szCs w:val="24"/>
        </w:rPr>
        <w:t xml:space="preserve"> и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642F8A">
        <w:rPr>
          <w:rFonts w:ascii="Times New Roman" w:hAnsi="Times New Roman" w:cs="Times New Roman"/>
          <w:sz w:val="24"/>
          <w:szCs w:val="24"/>
        </w:rPr>
        <w:t xml:space="preserve"> с «мягкой» атакой звука.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Работа над подвижностью мягкого нёба через осознанный прием «зевка» в начале пения.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Способы формирования гласных в различных регистрах (фальцетный режим, головное звучание).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Дикция и артикуляция.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дикционных навыков.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Протяженное исполнение гласных, их единообразное формирование; короткое, четкое произношение согласных.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Отнесение согласных внутри слова к последующему слогу.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Правильное соотношение ударных и безударных слогов в тексте.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Строй и ансамбль.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Интонирование произведений в р</w:t>
      </w:r>
      <w:r w:rsidR="00D6679C" w:rsidRPr="00642F8A">
        <w:rPr>
          <w:rFonts w:ascii="Times New Roman" w:hAnsi="Times New Roman" w:cs="Times New Roman"/>
          <w:sz w:val="24"/>
          <w:szCs w:val="24"/>
        </w:rPr>
        <w:t xml:space="preserve">азличных видах мажора и минора, </w:t>
      </w:r>
      <w:r w:rsidRPr="00642F8A">
        <w:rPr>
          <w:rFonts w:ascii="Times New Roman" w:hAnsi="Times New Roman" w:cs="Times New Roman"/>
          <w:sz w:val="24"/>
          <w:szCs w:val="24"/>
        </w:rPr>
        <w:t xml:space="preserve">устойчивое интонирование одноголосного пения при сложном аккомпанементе.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Начальный навык пения двухголосия с аккомпанементом. Совершенствование слуха, ладо-гармонического чувства.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Ритмическая устойчивость в быстрых и медленных темпах с более сложным ритмическим рисунком: шестнадц</w:t>
      </w:r>
      <w:r w:rsidR="00D6679C" w:rsidRPr="00642F8A">
        <w:rPr>
          <w:rFonts w:ascii="Times New Roman" w:hAnsi="Times New Roman" w:cs="Times New Roman"/>
          <w:sz w:val="24"/>
          <w:szCs w:val="24"/>
        </w:rPr>
        <w:t xml:space="preserve">атые, пунктирный ритм, синкопы, </w:t>
      </w:r>
      <w:r w:rsidRPr="00642F8A">
        <w:rPr>
          <w:rFonts w:ascii="Times New Roman" w:hAnsi="Times New Roman" w:cs="Times New Roman"/>
          <w:sz w:val="24"/>
          <w:szCs w:val="24"/>
        </w:rPr>
        <w:t xml:space="preserve">затактовые вступления.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Слитность голосов и уравновешенность звучания, единообразие в исполнении динамических указаний, гибкая нюансировка.</w:t>
      </w:r>
    </w:p>
    <w:p w:rsidR="007C4128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Выработка навыков двухголосного пения</w:t>
      </w:r>
      <w:r w:rsidR="00D6679C" w:rsidRPr="00642F8A">
        <w:rPr>
          <w:rFonts w:ascii="Times New Roman" w:hAnsi="Times New Roman" w:cs="Times New Roman"/>
          <w:i/>
          <w:sz w:val="24"/>
          <w:szCs w:val="24"/>
        </w:rPr>
        <w:t>. Методика работы: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каденций, гармонических последовательностей с текстом;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произведений и упражнений с самостоятельным голосоведением в хоровых партиях,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канонов;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произведений с терциевым двухголосием, частичным расхождением голосов или с выдержанным звуком в одной из хоровых партий.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Соотношение и зависимость голосов: параллельность звучания, интервальное соотношение, противоположное движение, одинаковость или различие ритма.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Диапазон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F8A">
        <w:rPr>
          <w:rFonts w:ascii="Times New Roman" w:hAnsi="Times New Roman" w:cs="Times New Roman"/>
          <w:sz w:val="24"/>
          <w:szCs w:val="24"/>
        </w:rPr>
        <w:t xml:space="preserve"> голосов: до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>-ми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>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Диапазон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2F8A">
        <w:rPr>
          <w:rFonts w:ascii="Times New Roman" w:hAnsi="Times New Roman" w:cs="Times New Roman"/>
          <w:sz w:val="24"/>
          <w:szCs w:val="24"/>
        </w:rPr>
        <w:t xml:space="preserve"> голосов: си(ля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2F8A">
        <w:rPr>
          <w:rFonts w:ascii="Times New Roman" w:hAnsi="Times New Roman" w:cs="Times New Roman"/>
          <w:sz w:val="24"/>
          <w:szCs w:val="24"/>
        </w:rPr>
        <w:t>)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642F8A">
        <w:rPr>
          <w:rFonts w:ascii="Times New Roman" w:hAnsi="Times New Roman" w:cs="Times New Roman"/>
          <w:sz w:val="24"/>
          <w:szCs w:val="24"/>
        </w:rPr>
        <w:t>-до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>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Формирование исполнительских навыков.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Грамотное чтение словесного и нотного текста по партиям и партитурам, вокализация на гласной или слоге.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Разбор тонального плана, ладовой и гармонической структуры. </w:t>
      </w:r>
    </w:p>
    <w:p w:rsidR="00D6679C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Определение формы: куплетная, двухчастная, трехчастная, рондо и проч. Членение на мотивы, периоды, предложения и фразы. 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Составление исполнительского плана, нюансировка и качество звука, манера исполнения, дыхание, произношение слов, создание художественного образа, настроения.</w:t>
      </w:r>
    </w:p>
    <w:p w:rsidR="00D6679C" w:rsidRPr="00642F8A" w:rsidRDefault="007C4128" w:rsidP="0079133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Работа с солирующими группами учащихся. </w:t>
      </w:r>
    </w:p>
    <w:p w:rsidR="008405B1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Привлекаются учащиеся с достаточно выраженными голосовыми данными, точной, чистой интонацией, хорошей музыкальной памятью и чувством ритма; обладающие художественной выразительностью, умением слушать друг друга.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Подготовительная ансамблевая работа: совместное пение вокальных упражнений, разнообразных музыкальных попевок, несложных песен.</w:t>
      </w:r>
    </w:p>
    <w:p w:rsidR="007C4128" w:rsidRPr="00642F8A" w:rsidRDefault="007C4128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Исполнительские приемы: сочетание запевов солистов с хором в куплетной форме, варьирование элементов хоровой и сольной аранжировки и проч.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55A" w:rsidRPr="00642F8A" w:rsidRDefault="0040355A" w:rsidP="000C030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Старший хор (4 – 8 классы).</w:t>
      </w:r>
    </w:p>
    <w:p w:rsidR="0040355A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Певческая установка и организация работы.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Посадка хорового певца, правильное положение корпуса.</w:t>
      </w:r>
    </w:p>
    <w:p w:rsidR="0040355A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Певческое дыхание.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Смешанный тип дыхания в пределах грудобрюшного (костоабдоминального).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Дыхание хорошо организовано и зафиксировано во времени.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Энергичное дыхание – «опёртый звук» (сохранный, компактный).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Отработка задержки дыхания перед началом пения.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Исполнение пауз между звуками без смены дыхания, регулировка дыхания при различных динамических оттенках, приемах пения.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Дыхание как средство выразительного исполнения.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Совершенствование навыков «цепного» дыхания: на длинных фразах, не имеющих пауз; на длинных звуках или аккордах в несколько тактов; пение произведения целиком на «цепном» дыхании.</w:t>
      </w:r>
    </w:p>
    <w:p w:rsidR="0040355A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Вокально-хоровые и интонационные упражнения.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Универсальные, стабильные, периодически пополняемые.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«Настройка» голоса.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Упражнения на выравнивание гласных, использование сонорных согласных, стимулирующих активность мягкого нёба.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ладового и тонального чувства, внутреннего слуха.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гамм и их интервалов, восходящих и нисходящих хроматических секунд, арпеджио в мажоре и миноре, упражнений с разным направлением мелодий.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Сглаживание регистров.</w:t>
      </w:r>
    </w:p>
    <w:p w:rsidR="0040355A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Звуковедение.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Динамическая устойчивость и координация взаимодействия мягкого нёба, гортани и дыхательных движений.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Округленность звука. 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Насыщение голосов обертонами, приобретение индивидуальных тембровых качеств при естественном и спокойном звучании. 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Легкость и непринужденность голосообразования. 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Единая манера пения, ровное звуковедение. </w:t>
      </w:r>
    </w:p>
    <w:p w:rsidR="0012013D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Чистое интонирование, высокая вокальная позиция. </w:t>
      </w:r>
    </w:p>
    <w:p w:rsidR="0040355A" w:rsidRPr="00642F8A" w:rsidRDefault="0040355A" w:rsidP="0079133C">
      <w:pPr>
        <w:pStyle w:val="a3"/>
        <w:spacing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Расширение диапазона ля-си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642F8A">
        <w:rPr>
          <w:rFonts w:ascii="Times New Roman" w:hAnsi="Times New Roman" w:cs="Times New Roman"/>
          <w:sz w:val="24"/>
          <w:szCs w:val="24"/>
        </w:rPr>
        <w:t>-ми,фа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>; увеличение силы голоса.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Дикция, орфоэпия.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свободы и подвижности артикуляционного аппарата за счет активизации работы губ и языка.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Выработка навыка активного и четкого произношения согласных при мышечной свободе гортани.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дикционных навыков в быстрых и медленных темпах.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Сохранение дикционной активности при нюансах пиано и пианиссимо.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Чистота произношения гласных, сочетаний согласных, прилагательных, местоимений и проч.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Строй.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Развитие чувства лада как слуховой настройки: пение </w:t>
      </w:r>
      <w:r w:rsidR="0012013D" w:rsidRPr="00642F8A">
        <w:rPr>
          <w:rFonts w:ascii="Times New Roman" w:hAnsi="Times New Roman" w:cs="Times New Roman"/>
          <w:sz w:val="24"/>
          <w:szCs w:val="24"/>
        </w:rPr>
        <w:t xml:space="preserve">отдельных ступеней, интервалов, </w:t>
      </w:r>
      <w:r w:rsidRPr="00642F8A">
        <w:rPr>
          <w:rFonts w:ascii="Times New Roman" w:hAnsi="Times New Roman" w:cs="Times New Roman"/>
          <w:sz w:val="24"/>
          <w:szCs w:val="24"/>
        </w:rPr>
        <w:t xml:space="preserve">звукорядов, трезвучий, гармонических интервалов и гармонических попевок на различные гласные и слоги в среднем регистре и при средней динамике.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Воспитание навыка точного воспроизведения.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Гармонический строй, умение подстраивать голоса в созвучии.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без сопровождения. 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Ансамбль.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Связь выразительных средств, стихотворного текста и элементов мелодии. Слитность, согласованность и уравновешенность в исполнении гармонии, полифонии, ритма, темпа, динамики и тембра.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Единообразие в характере звукообразования, произношения, дыхания, нюансировки в каждой партии и между партиями.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Точная передача более сложного рисунка, синкоп, смешанных размеров, несовпадения ритмического рисунка верхнего и нижнего голоса.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Слияние звучания по чистоте звуковысотной интонации, сохранение индивидуальности тембра.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Ансамбль исполнительский и работа над художественной интерпретацией.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Выработка навыка многоголосного пения.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Деление хора на три хоровые партии: сопрано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F8A">
        <w:rPr>
          <w:rFonts w:ascii="Times New Roman" w:hAnsi="Times New Roman" w:cs="Times New Roman"/>
          <w:sz w:val="24"/>
          <w:szCs w:val="24"/>
        </w:rPr>
        <w:t xml:space="preserve">, сопрано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2F8A">
        <w:rPr>
          <w:rFonts w:ascii="Times New Roman" w:hAnsi="Times New Roman" w:cs="Times New Roman"/>
          <w:sz w:val="24"/>
          <w:szCs w:val="24"/>
        </w:rPr>
        <w:t>, альты (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F8A">
        <w:rPr>
          <w:rFonts w:ascii="Times New Roman" w:hAnsi="Times New Roman" w:cs="Times New Roman"/>
          <w:sz w:val="24"/>
          <w:szCs w:val="24"/>
        </w:rPr>
        <w:t xml:space="preserve"> и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2F8A">
        <w:rPr>
          <w:rFonts w:ascii="Times New Roman" w:hAnsi="Times New Roman" w:cs="Times New Roman"/>
          <w:sz w:val="24"/>
          <w:szCs w:val="24"/>
        </w:rPr>
        <w:t xml:space="preserve">) – трехголосное пение с элементами четырехголосия.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Приемы предварительной работы: упражнения на подстраивание консонирующих интервалов к данному звуку; на параллельное движение терциями и секстами; выравнивание строя на ряде консонансов; проходящие диссонансы, двухголосные секвенции и их разрешение; сохранение строя при более свободном в ритмическом отношении движении голосов.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Каноны, имитация, параллельное движение по тонам и полутонам; наслаивание голосов при одной звучащей гармонии; движение одного из голосов аккорда, образование новой гармонии от движения одного, двух или трех голосов.</w:t>
      </w:r>
    </w:p>
    <w:p w:rsidR="008647E5" w:rsidRPr="00642F8A" w:rsidRDefault="008647E5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E5" w:rsidRPr="00642F8A" w:rsidRDefault="008647E5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>Пение без сопровождения.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Самый совершенный вид хорового искусства: развитие и совершенствование слуха, повышение внимания к чистоте интонации, развитие ладогармонического чувства, укрепление мелодического и гармонического строя, частного и общего ансамбля, развитие внутренней собранности, внимания, самостоятельности и выразительности в пении.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sz w:val="24"/>
          <w:szCs w:val="24"/>
          <w:u w:val="single"/>
        </w:rPr>
        <w:t>Приемы работы: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произведения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2F8A">
        <w:rPr>
          <w:rFonts w:ascii="Times New Roman" w:hAnsi="Times New Roman" w:cs="Times New Roman"/>
          <w:sz w:val="24"/>
          <w:szCs w:val="24"/>
        </w:rPr>
        <w:t>`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cappella</w:t>
      </w:r>
      <w:r w:rsidRPr="00642F8A">
        <w:rPr>
          <w:rFonts w:ascii="Times New Roman" w:hAnsi="Times New Roman" w:cs="Times New Roman"/>
          <w:sz w:val="24"/>
          <w:szCs w:val="24"/>
        </w:rPr>
        <w:t xml:space="preserve"> всем хором или отдельными группами с негромкой поддержкой на инструменте;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пение 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2F8A">
        <w:rPr>
          <w:rFonts w:ascii="Times New Roman" w:hAnsi="Times New Roman" w:cs="Times New Roman"/>
          <w:sz w:val="24"/>
          <w:szCs w:val="24"/>
        </w:rPr>
        <w:t>`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cappella</w:t>
      </w:r>
      <w:r w:rsidRPr="00642F8A">
        <w:rPr>
          <w:rFonts w:ascii="Times New Roman" w:hAnsi="Times New Roman" w:cs="Times New Roman"/>
          <w:sz w:val="24"/>
          <w:szCs w:val="24"/>
        </w:rPr>
        <w:t xml:space="preserve"> части произведения или всего произведения целиком, выученного с аккомпанементом;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по нотам;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выработка слитности партий, чистоты тембра, выразительности средствами вокального характера;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внимание к руке дирижера, умение прислушиваться к пению других.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Работа с учащимися в мутационный период.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Занятия, допускающие пение во время мутации, способствуют большей сохранности певческих голосов, более быстрой и естественной их перестройке.</w:t>
      </w:r>
      <w:r w:rsidR="0012013D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Необходим щадящий режим и контроль преподавателя, перевод учащихся из одной хоровой партии в другую, создание хоровой партии, отвечающей голосовым возможностям мальчиков, пение нетрудных произведений с небольшим диапазоном, транспонирование в</w:t>
      </w:r>
      <w:r w:rsidR="0012013D" w:rsidRPr="00642F8A">
        <w:rPr>
          <w:rFonts w:ascii="Times New Roman" w:hAnsi="Times New Roman" w:cs="Times New Roman"/>
          <w:sz w:val="24"/>
          <w:szCs w:val="24"/>
        </w:rPr>
        <w:t xml:space="preserve"> удобные тональности. </w:t>
      </w:r>
      <w:r w:rsidRPr="00642F8A">
        <w:rPr>
          <w:rFonts w:ascii="Times New Roman" w:hAnsi="Times New Roman" w:cs="Times New Roman"/>
          <w:sz w:val="24"/>
          <w:szCs w:val="24"/>
        </w:rPr>
        <w:t>При отсутствии ломкости в голосе занятия с мальчиками необходимо начинать с настроечных упражнений для выработки ровного и спокойного звучания. У девочек – утрата чистоты интонации, изменение окраски голоса в диапазоне ми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2F8A">
        <w:rPr>
          <w:rFonts w:ascii="Times New Roman" w:hAnsi="Times New Roman" w:cs="Times New Roman"/>
          <w:sz w:val="24"/>
          <w:szCs w:val="24"/>
        </w:rPr>
        <w:t>, фа – си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F8A">
        <w:rPr>
          <w:rFonts w:ascii="Times New Roman" w:hAnsi="Times New Roman" w:cs="Times New Roman"/>
          <w:sz w:val="24"/>
          <w:szCs w:val="24"/>
        </w:rPr>
        <w:t xml:space="preserve">, </w:t>
      </w:r>
      <w:r w:rsidRPr="00642F8A">
        <w:rPr>
          <w:rFonts w:ascii="Times New Roman" w:hAnsi="Times New Roman" w:cs="Times New Roman"/>
          <w:sz w:val="24"/>
          <w:szCs w:val="24"/>
        </w:rPr>
        <w:lastRenderedPageBreak/>
        <w:t>до</w:t>
      </w:r>
      <w:r w:rsidRPr="00642F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F8A">
        <w:rPr>
          <w:rFonts w:ascii="Times New Roman" w:hAnsi="Times New Roman" w:cs="Times New Roman"/>
          <w:sz w:val="24"/>
          <w:szCs w:val="24"/>
        </w:rPr>
        <w:t>, сокращение диапазона, ослабление дыхательных функций. Тщательная работа над координацией звукообразующих гортанных и дыхательных органов. При появлении нездоровых звучаний, ломки голоса занятия в индивидуальном порядке временно сокращаются до минимума.</w:t>
      </w:r>
    </w:p>
    <w:p w:rsidR="0012013D" w:rsidRPr="00642F8A" w:rsidRDefault="0040355A" w:rsidP="0079133C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Работа над формированием исполнительских навыков.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Сознательное и музыкальное отношение к изучаемому произведению, грамотное чтение нотного текста по партиям и партитурам.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Разбор тонально-гармонического плана, хоровой фактуры.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Определение формы. 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Взаимосвязь музыкального и поэтического текста, фразировка и нюансировка на основе динамического и агогического развития.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Различные виды динамики и агогики: пение в строго размеренном темпе; сопоставление темпов (медленных и быстрых); замедление в конце произведения; замедление и ускорение в середине произведения; исполнение различных видов фермат, акцентов, снятие звука, вступление голосов.</w:t>
      </w:r>
    </w:p>
    <w:p w:rsidR="0012013D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Понимание и исполнение авторских указаний. </w:t>
      </w:r>
    </w:p>
    <w:p w:rsidR="0040355A" w:rsidRPr="00642F8A" w:rsidRDefault="0040355A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Сознательное отношение к дирижерским требованиям, касающимся создания художественного образа и построения исполнительского плана произведения.</w:t>
      </w:r>
    </w:p>
    <w:p w:rsidR="0012013D" w:rsidRPr="00642F8A" w:rsidRDefault="0012013D" w:rsidP="0079133C">
      <w:pPr>
        <w:pStyle w:val="a5"/>
        <w:spacing w:line="360" w:lineRule="auto"/>
        <w:ind w:firstLine="0"/>
        <w:rPr>
          <w:bCs/>
        </w:rPr>
      </w:pPr>
      <w:r w:rsidRPr="00642F8A">
        <w:rPr>
          <w:bCs/>
        </w:rPr>
        <w:t xml:space="preserve">Эмоциональный настрой исполнителей. </w:t>
      </w:r>
    </w:p>
    <w:p w:rsidR="007C4128" w:rsidRPr="00642F8A" w:rsidRDefault="0012013D" w:rsidP="0079133C">
      <w:pPr>
        <w:pStyle w:val="a5"/>
        <w:spacing w:line="360" w:lineRule="auto"/>
        <w:ind w:firstLine="0"/>
        <w:rPr>
          <w:bCs/>
        </w:rPr>
      </w:pPr>
      <w:r w:rsidRPr="00642F8A">
        <w:rPr>
          <w:bCs/>
        </w:rPr>
        <w:t>Углубленное и длительное изучение музыкального произведения.</w:t>
      </w:r>
    </w:p>
    <w:p w:rsidR="0040355A" w:rsidRPr="00642F8A" w:rsidRDefault="0040355A" w:rsidP="0079133C">
      <w:pPr>
        <w:pStyle w:val="a5"/>
        <w:ind w:firstLine="0"/>
        <w:rPr>
          <w:b/>
          <w:bCs/>
        </w:rPr>
      </w:pPr>
    </w:p>
    <w:p w:rsidR="008338D4" w:rsidRPr="00642F8A" w:rsidRDefault="00DF6487" w:rsidP="0079133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Примерный репертуарный список</w:t>
      </w:r>
      <w:r w:rsidR="008338D4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6BA6" w:rsidRPr="00642F8A" w:rsidRDefault="00F36BA6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Хор первого класса (1 класс).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Аренский А. «Расскажи, мотылек», «Один комар, задумавшись»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Баневич С. «Страна детей»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Бах И.С. «За рекою старый дом»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Бетховен Л. «Малиновка»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Бойко Р. «Начало зимы»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Брамс И. «Спящая красавица», «Домовой», «Песочный человечек», «Божья коровка»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Калинников В. «Киска», «Тень-тень»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Кюи Ц. «Мыльные пузырики»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Лядов А. «Окликание дождя», «Колыбельная»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Матвеев М. «Как лечили бегемота»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Паулс Р. «Сонная песенка»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Подгайц Е. «Колыбельная пчелы», «Семь английских песенок»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Попатенко Т. «Котенок и щенок», «Скворушка»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Потоловский Н. «Золотая рыбка»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Русские народные песни и прибаутки</w:t>
      </w:r>
    </w:p>
    <w:p w:rsidR="00915A86" w:rsidRPr="00642F8A" w:rsidRDefault="00915A86" w:rsidP="0079133C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Чайковский П. «Детская песенка»</w:t>
      </w:r>
    </w:p>
    <w:p w:rsidR="0079133C" w:rsidRPr="00642F8A" w:rsidRDefault="0079133C" w:rsidP="007913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A3" w:rsidRPr="00642F8A" w:rsidRDefault="0079133C" w:rsidP="007913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Младший хор (2 – 3 классы).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«10 русский народных песен» (в свободной обр. Григоренко)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Английская народная песня в обр. В.Спиряева «Спи, засыпай»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Аренский </w:t>
      </w:r>
      <w:r w:rsidR="002D31A3" w:rsidRPr="00642F8A">
        <w:rPr>
          <w:rFonts w:ascii="Times New Roman" w:hAnsi="Times New Roman" w:cs="Times New Roman"/>
          <w:sz w:val="24"/>
          <w:szCs w:val="24"/>
        </w:rPr>
        <w:t>А</w:t>
      </w:r>
      <w:r w:rsidRPr="00642F8A">
        <w:rPr>
          <w:rFonts w:ascii="Times New Roman" w:hAnsi="Times New Roman" w:cs="Times New Roman"/>
          <w:sz w:val="24"/>
          <w:szCs w:val="24"/>
        </w:rPr>
        <w:t>. «Птичка летит, летает»,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 «Спи дитя мое, усни»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Бах И.С. Хоралы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Белорусская народная песня «Сел </w:t>
      </w:r>
      <w:r w:rsidR="002D31A3" w:rsidRPr="00642F8A">
        <w:rPr>
          <w:rFonts w:ascii="Times New Roman" w:hAnsi="Times New Roman" w:cs="Times New Roman"/>
          <w:sz w:val="24"/>
          <w:szCs w:val="24"/>
        </w:rPr>
        <w:t>к</w:t>
      </w:r>
      <w:r w:rsidRPr="00642F8A">
        <w:rPr>
          <w:rFonts w:ascii="Times New Roman" w:hAnsi="Times New Roman" w:cs="Times New Roman"/>
          <w:sz w:val="24"/>
          <w:szCs w:val="24"/>
        </w:rPr>
        <w:t xml:space="preserve">омарик на дубочек» (обр. 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С. Полонского) 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Бетховен Л. 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 «Весною», «Край родной», «Походная песня»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Бойко</w:t>
      </w:r>
      <w:r w:rsidRPr="00642F8A">
        <w:tab/>
        <w:t>Р. «Корабли уходят в плаванье»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Брамс И. «Колыбельная»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Вебер К. «Вечерняя песня» (обр. В. Попова)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Висков А. «Вербовая досочка» из цикла «Три галицкие песни»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Глинка М. «Ложится в поле мрак ночной» (из оперы «Руслан и Людмила») 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Гречанинов А.  «Про теленочка», «Призыв весны», «Дон-дон»,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 «Маки-маковочки»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Долуханян А. «Прилетайте птицы»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Ипполитов-Иванов М. «Ноктюрн»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Кабалевский Д. «Артековская полька»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Калинников В. «Весна»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Калныньш А. «Музыка»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Красев М. Заключительный хор из оперы</w:t>
      </w:r>
      <w:r w:rsidR="0079133C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«Муха-Цокотуха»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Кюи Ц. «Майский день», «Белка», «Осень»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Литовская народная песня «Солнышко вставало»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Мендельсон Ф. «Воскресный день»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Морозов И. «Про сверчка»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Моцарт В.А.</w:t>
      </w:r>
      <w:r w:rsidRPr="00642F8A">
        <w:tab/>
        <w:t>«Весенняя», «Детские игры»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Нисс С. «Сон» 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Парцхаладзе М.  «Здравствуй, школа», 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«Наш  край»,  «Весна»,  «Кукла», «Конь вороной»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Подгайц Е. «Облака», «Речкина песня» из цикла «Полезные советы»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Польская народная песня в обр. В.Спиряева «Вы не прячьтесь, музыканты»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Попатенко Т. «Горный ветер», «Это для нас»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Потоловский Н. «Восход солнца», «Золотая рыбка», «Осенняя песня»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Римский-Корсаков Н. «Белка» (из оперы«Сказка о царе Салтане»)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Ройтерштейн М. «Хоровые забавы», «Подснежник»</w:t>
      </w:r>
    </w:p>
    <w:p w:rsidR="002D31A3" w:rsidRPr="00642F8A" w:rsidRDefault="0079133C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r w:rsidR="002D31A3" w:rsidRPr="00642F8A">
        <w:rPr>
          <w:rFonts w:ascii="Times New Roman" w:hAnsi="Times New Roman" w:cs="Times New Roman"/>
          <w:sz w:val="24"/>
          <w:szCs w:val="24"/>
        </w:rPr>
        <w:t xml:space="preserve">песня «Здравствуй,  гостья-зима»  (обр.  Н. Римского-Корсакова)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Русская народная песня «Как на тоненький ледок» (обр. М. Иорданского)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Русская народная песня в обр. Е.Туманян «Рыбка-окунечек»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Свиридов Г.</w:t>
      </w:r>
      <w:r w:rsidRPr="00642F8A">
        <w:tab/>
        <w:t>«Песенка о Москве»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Словенская народная песня в обр. Е.Подгайца «Вечерняя песня»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Соснин Г. «Лето-лето, это ты»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Струве Г. «Россия», «Музыка»</w:t>
      </w:r>
    </w:p>
    <w:p w:rsidR="002D31A3" w:rsidRPr="00642F8A" w:rsidRDefault="0079133C" w:rsidP="0079133C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Чайковский П. «Мой </w:t>
      </w:r>
      <w:r w:rsidR="002D31A3" w:rsidRPr="00642F8A">
        <w:rPr>
          <w:rFonts w:ascii="Times New Roman" w:hAnsi="Times New Roman" w:cs="Times New Roman"/>
          <w:sz w:val="24"/>
          <w:szCs w:val="24"/>
        </w:rPr>
        <w:t>садик»,  «Осень»,  «Хор  мальчиков»  (из  оперы «Пиковая дама»), «Зима», «Неаполитанская песенка»</w:t>
      </w:r>
      <w:r w:rsidRPr="00642F8A">
        <w:rPr>
          <w:rFonts w:ascii="Times New Roman" w:hAnsi="Times New Roman" w:cs="Times New Roman"/>
          <w:sz w:val="24"/>
          <w:szCs w:val="24"/>
        </w:rPr>
        <w:t xml:space="preserve">,  «Песня  о  счастье»  (из  оперы «Орлеанская  дева»,  обр.  В. Соколова)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Чесноков П. «Нюта-плакса»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Чичков Ю. «В мире красок и мелодий»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Шаинский В. «Мир похож на цветной луг» </w:t>
      </w:r>
    </w:p>
    <w:p w:rsidR="002D31A3" w:rsidRPr="00642F8A" w:rsidRDefault="002D31A3" w:rsidP="0079133C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Шуман Р. «Домик у моря» </w:t>
      </w:r>
    </w:p>
    <w:p w:rsidR="002D31A3" w:rsidRPr="00642F8A" w:rsidRDefault="002D31A3" w:rsidP="0079133C">
      <w:pPr>
        <w:pStyle w:val="a5"/>
        <w:numPr>
          <w:ilvl w:val="0"/>
          <w:numId w:val="12"/>
        </w:numPr>
        <w:spacing w:line="360" w:lineRule="auto"/>
        <w:ind w:left="567" w:hanging="567"/>
      </w:pPr>
      <w:r w:rsidRPr="00642F8A">
        <w:t>Эстонская народная песня в обр. Таутса «Ветер синичку убаюкал»</w:t>
      </w:r>
    </w:p>
    <w:p w:rsidR="00915A86" w:rsidRPr="00642F8A" w:rsidRDefault="00915A86" w:rsidP="001201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88F" w:rsidRPr="00642F8A" w:rsidRDefault="00DF6487" w:rsidP="004153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Старший хор</w:t>
      </w:r>
      <w:r w:rsidR="004153AC" w:rsidRPr="00642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– 8 классы).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Анцев М. «Задремали волны»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Балакирев</w:t>
      </w:r>
      <w:r w:rsidRPr="00642F8A">
        <w:tab/>
        <w:t>М. «Не пенится море»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Бах И. Хорал №7 из кантаты «Иисус-душа моя», Хорал №381 из кантаты «Моей жизни последний час», «Весенняя песня» (перел. В. Попова), Дуэт из кантаты № 4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Бетховен Л. «Весенний призыв», «Гимн ночи», «Восхваление природы человеком»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Бизе Ж. Хор мальчиков из оперы«Кармен»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Бородин А. «Улетай на крыльях ветра» (хор из оперы «Князь Игорь»)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Бортнянский Д. «Славу поем», «Утро», «Вечер»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Брамс И. «Колыбельная», «Холодные горы», «Канон»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Гайдн Й. «Пришла весна», «Kyrie» (Messa brevis)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Гендель Г. «Песнь победы» из оратории «Иуда Маккавей»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Глинка М. «Разгулялися, разливалися» (хор  из  оперы «Иван  Сусанин»), «Попутная  песня»  (перел.  В.  Соколова»), «Патриотическая  песня»,  «Славься» (хор из оперы «Иван Сусанин»)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Гречанинов А. «Пчелка», «Весна идет», «Васька», «Урожай»</w:t>
      </w:r>
      <w:r w:rsidR="00F5179C" w:rsidRPr="00642F8A">
        <w:rPr>
          <w:rFonts w:ascii="Times New Roman" w:hAnsi="Times New Roman" w:cs="Times New Roman"/>
          <w:sz w:val="24"/>
          <w:szCs w:val="24"/>
        </w:rPr>
        <w:t xml:space="preserve"> «Пришла весна», «Как ангел неба безмятежный»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Грубер Ф. «Ночь тиха, ночь свята»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Даргомыжский А. «Тише-тише» (Хор русалок из оперы«Русалка»)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Дубравин Я. «Песня о земной красоте», «Песни наших отцов»</w:t>
      </w:r>
      <w:r w:rsidR="004153AC" w:rsidRPr="00642F8A">
        <w:t>, 2 хора из кантаты «Хлеб остается хлебом»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Дунаевский И.«Московские огни», «Дорогие мои москвичи»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 xml:space="preserve">Избранные канты </w:t>
      </w:r>
      <w:r w:rsidRPr="00642F8A">
        <w:rPr>
          <w:lang w:val="en-US"/>
        </w:rPr>
        <w:t>XVII</w:t>
      </w:r>
      <w:r w:rsidRPr="00642F8A">
        <w:t xml:space="preserve"> – </w:t>
      </w:r>
      <w:r w:rsidRPr="00642F8A">
        <w:rPr>
          <w:lang w:val="en-US"/>
        </w:rPr>
        <w:t>XVIII</w:t>
      </w:r>
      <w:r w:rsidRPr="00642F8A">
        <w:t xml:space="preserve"> вв.</w:t>
      </w:r>
    </w:p>
    <w:p w:rsidR="0013788F" w:rsidRPr="00642F8A" w:rsidRDefault="0013788F" w:rsidP="004153AC">
      <w:pPr>
        <w:pStyle w:val="a3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Ипполитов-Иванов М.  «Горные вершины», «Ноктюрн», «Крестьянская пирушка», «В мае», «Утро», «Сосна», «Острою секирой»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Кабалевский Д. «Счастье»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Калинников В. «Жаворонок», «Зима»</w:t>
      </w:r>
      <w:r w:rsidR="004153AC" w:rsidRPr="00642F8A">
        <w:rPr>
          <w:rFonts w:ascii="Times New Roman" w:hAnsi="Times New Roman" w:cs="Times New Roman"/>
          <w:sz w:val="24"/>
          <w:szCs w:val="24"/>
        </w:rPr>
        <w:t>,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4153AC" w:rsidRPr="00642F8A">
        <w:rPr>
          <w:rFonts w:ascii="Times New Roman" w:hAnsi="Times New Roman" w:cs="Times New Roman"/>
          <w:sz w:val="24"/>
          <w:szCs w:val="24"/>
        </w:rPr>
        <w:t>«Сосны»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Калнынь Ю. «Музыка»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  <w:rPr>
          <w:lang w:val="en-US"/>
        </w:rPr>
      </w:pPr>
      <w:r w:rsidRPr="00642F8A">
        <w:t>Каччини Д</w:t>
      </w:r>
      <w:r w:rsidRPr="00642F8A">
        <w:rPr>
          <w:lang w:val="en-US"/>
        </w:rPr>
        <w:t>.</w:t>
      </w:r>
      <w:r w:rsidRPr="00642F8A">
        <w:rPr>
          <w:lang w:val="en-US"/>
        </w:rPr>
        <w:tab/>
        <w:t>«Ave Maria»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Кодай З. «День за окном лучится», «Мадригал»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Кюи Ц. «Весна», «Задремали волны»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Лагидзе Ю. «Весенняя песня»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Лассо О. «Тик-так»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Латышская народная песня в обр. В.Соколова «Вей, ветерок»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Новиков А. «Эх, дороги»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Норвежская народная песня</w:t>
      </w:r>
      <w:r w:rsidR="004153AC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«Камертон»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Островский А. «Мальчишки»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Парцхаладзе М. «Самаиа»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Перголези Д. «Stabat Mater» №№11, 12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Перселл Г. «Вечерняя песня» (перел. для детского хора В. Попова)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Подгайц Е. «Речкина песня»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right="-186" w:hanging="567"/>
      </w:pPr>
      <w:r w:rsidRPr="00642F8A">
        <w:t>Прокофьев С. «Величальная», «Лебедь» из музыки к к/ф «Иван Грозный»</w:t>
      </w:r>
      <w:r w:rsidR="004153AC" w:rsidRPr="00642F8A">
        <w:t>,</w:t>
      </w:r>
      <w:r w:rsidRPr="00642F8A">
        <w:t xml:space="preserve"> «Многая лета»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 xml:space="preserve">Рахманинов С. </w:t>
      </w:r>
      <w:r w:rsidR="004153AC" w:rsidRPr="00642F8A">
        <w:t xml:space="preserve">«Слава народу», </w:t>
      </w:r>
      <w:r w:rsidRPr="00642F8A">
        <w:t xml:space="preserve">«Ночка», «Сосна» («6 песен для детского хора и фортепиано» соч. 15)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Римский-Корсаков Н.  Хор птиц  из  оперы «Снегурочка», «Ночевала  тучка золотая»</w:t>
      </w:r>
      <w:r w:rsidR="004153AC" w:rsidRPr="00642F8A">
        <w:rPr>
          <w:rFonts w:ascii="Times New Roman" w:hAnsi="Times New Roman" w:cs="Times New Roman"/>
          <w:sz w:val="24"/>
          <w:szCs w:val="24"/>
        </w:rPr>
        <w:t>,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4153AC" w:rsidRPr="00642F8A">
        <w:rPr>
          <w:rFonts w:ascii="Times New Roman" w:hAnsi="Times New Roman" w:cs="Times New Roman"/>
          <w:sz w:val="24"/>
          <w:szCs w:val="24"/>
        </w:rPr>
        <w:t>«Не ветер, вея, с высоты»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Рубинштейн А. «Квартет», «Горные вершины»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Русские народные пе</w:t>
      </w:r>
      <w:r w:rsidR="004153AC" w:rsidRPr="00642F8A">
        <w:rPr>
          <w:rFonts w:ascii="Times New Roman" w:hAnsi="Times New Roman" w:cs="Times New Roman"/>
          <w:sz w:val="24"/>
          <w:szCs w:val="24"/>
        </w:rPr>
        <w:t>сни «Во лузях» (обр. В. Попова)</w:t>
      </w:r>
      <w:r w:rsidRPr="00642F8A">
        <w:rPr>
          <w:rFonts w:ascii="Times New Roman" w:hAnsi="Times New Roman" w:cs="Times New Roman"/>
          <w:sz w:val="24"/>
          <w:szCs w:val="24"/>
        </w:rPr>
        <w:t>,</w:t>
      </w:r>
      <w:r w:rsidR="004153AC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«Милый мой хоровод» (обр. В. Попова), «Как у нас во садочке» (обр. В. Калинникова), «Скворцы прилетели» (обр. В. Калистратова)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Русские народные песни в обр. А.Лядова «Ты не стой, колодец», «Ты, река ли…», «Во лузях»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Русские народные песни</w:t>
      </w:r>
      <w:r w:rsidR="004153AC" w:rsidRPr="00642F8A">
        <w:t xml:space="preserve"> </w:t>
      </w:r>
      <w:r w:rsidRPr="00642F8A">
        <w:t>в обр. В.Соколова «Ай, дедушка, дедушка», «Как по морю»</w:t>
      </w:r>
      <w:r w:rsidR="004153AC" w:rsidRPr="00642F8A">
        <w:t>, «Пойду ль, выйду ль я»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Свиридов Г. «Колыбельная»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F8A">
        <w:rPr>
          <w:rFonts w:ascii="Times New Roman" w:hAnsi="Times New Roman" w:cs="Times New Roman"/>
          <w:sz w:val="24"/>
          <w:szCs w:val="24"/>
        </w:rPr>
        <w:t>Сен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2F8A">
        <w:rPr>
          <w:rFonts w:ascii="Times New Roman" w:hAnsi="Times New Roman" w:cs="Times New Roman"/>
          <w:sz w:val="24"/>
          <w:szCs w:val="24"/>
        </w:rPr>
        <w:t>Санс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Ш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 xml:space="preserve">. «Ave Maria»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Стравинский И. «Овсень»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Струве Г. «Музыка»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Танеев С. «Вечерняя песня», «Сосна», «Горные вершины»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F8A">
        <w:rPr>
          <w:rFonts w:ascii="Times New Roman" w:hAnsi="Times New Roman" w:cs="Times New Roman"/>
          <w:sz w:val="24"/>
          <w:szCs w:val="24"/>
        </w:rPr>
        <w:t>Форе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Г</w:t>
      </w:r>
      <w:r w:rsidRPr="00642F8A">
        <w:rPr>
          <w:rFonts w:ascii="Times New Roman" w:hAnsi="Times New Roman" w:cs="Times New Roman"/>
          <w:sz w:val="24"/>
          <w:szCs w:val="24"/>
          <w:lang w:val="en-US"/>
        </w:rPr>
        <w:t xml:space="preserve">. «Sanctus» (Messa basse) 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Чайковский П.  «Весна», «Осень», «Вечер», «На море утушка  купалась» (Хор девушек из оперы «Опричник»)</w:t>
      </w:r>
      <w:r w:rsidR="004153AC" w:rsidRPr="00642F8A">
        <w:rPr>
          <w:rFonts w:ascii="Times New Roman" w:hAnsi="Times New Roman" w:cs="Times New Roman"/>
          <w:sz w:val="24"/>
          <w:szCs w:val="24"/>
        </w:rPr>
        <w:t>,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4153AC" w:rsidRPr="00642F8A">
        <w:rPr>
          <w:rFonts w:ascii="Times New Roman" w:hAnsi="Times New Roman" w:cs="Times New Roman"/>
          <w:sz w:val="24"/>
          <w:szCs w:val="24"/>
        </w:rPr>
        <w:t>Хор цветов из музыки к драме «Снегурочка»</w:t>
      </w:r>
    </w:p>
    <w:p w:rsidR="0013788F" w:rsidRPr="00642F8A" w:rsidRDefault="0013788F" w:rsidP="004153AC">
      <w:pPr>
        <w:pStyle w:val="a3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Чесноков П. «Несжатая полоса», «Лотос», «Зеленый шум», «Распустилась черемуха» </w:t>
      </w:r>
    </w:p>
    <w:p w:rsidR="0013788F" w:rsidRPr="00642F8A" w:rsidRDefault="0013788F" w:rsidP="004153AC">
      <w:pPr>
        <w:pStyle w:val="a5"/>
        <w:numPr>
          <w:ilvl w:val="0"/>
          <w:numId w:val="14"/>
        </w:numPr>
        <w:spacing w:line="360" w:lineRule="auto"/>
        <w:ind w:left="567" w:hanging="567"/>
      </w:pPr>
      <w:r w:rsidRPr="00642F8A">
        <w:t>Шуман Р.</w:t>
      </w:r>
      <w:r w:rsidR="004153AC" w:rsidRPr="00642F8A">
        <w:t xml:space="preserve"> </w:t>
      </w:r>
      <w:r w:rsidRPr="00642F8A">
        <w:t>«Осенняя песня»</w:t>
      </w:r>
    </w:p>
    <w:p w:rsidR="00D624D3" w:rsidRPr="00642F8A" w:rsidRDefault="00D624D3" w:rsidP="00D62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642F8A" w:rsidRDefault="00DF6487" w:rsidP="00F0768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Примерные программы выступлений</w:t>
      </w:r>
      <w:r w:rsidR="005F1614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1614" w:rsidRPr="00642F8A" w:rsidRDefault="005F1614" w:rsidP="00F0768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Хор первого класса (1 класс).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Аренский А. «Один комар, задумавшись» 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Брамс И. «Божья коровка»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Живов В. «Симпатия», «Мышь Натали»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Кабалевский Д. «Наш край»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Калинников В. «Киска», «Звездочки»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Крылатов Е. «Ложкой снег мешая»</w:t>
      </w: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Попатенко Т. «Котенок и щенок», «Скворушка»</w:t>
      </w:r>
    </w:p>
    <w:p w:rsidR="00640AE7" w:rsidRPr="00642F8A" w:rsidRDefault="00640AE7" w:rsidP="00F076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Младший хор (2 – 3 классы).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Бетховен Л. «Край родной»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Гайдн Й. «Пастух»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Гречанинов А. «Дон-дон»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Гречанинов А. «Призыв весны»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Дунаевский И. «Спой нам, ветер»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Итальянская народная песня«Макароны» (обр. В. Сибирского)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 xml:space="preserve">Кабалевский Д. «Подснежник»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Компанеец З. «Встало солнце»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Полонский С. «Сел комарик на дубочек»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Русская народная песня «Как на речке, на лужочке»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Украинская народная песня«Козел и коза» (обр. В. Соколова) </w:t>
      </w:r>
    </w:p>
    <w:p w:rsidR="00640AE7" w:rsidRPr="00642F8A" w:rsidRDefault="00640AE7" w:rsidP="001201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AE7" w:rsidRPr="00642F8A" w:rsidRDefault="00640AE7" w:rsidP="00640AE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8A">
        <w:rPr>
          <w:rFonts w:ascii="Times New Roman" w:hAnsi="Times New Roman" w:cs="Times New Roman"/>
          <w:b/>
          <w:sz w:val="24"/>
          <w:szCs w:val="24"/>
          <w:u w:val="single"/>
        </w:rPr>
        <w:t>Старший хор (4 – 8 классы).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Болгарская народная песня «Посадил полынь я» (обр. И. Димитрова)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Гайдн Й. «Пришла весна»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Гладков Г. «Песня друзей»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Глинка М. «Жаворонок»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Глинка М. «Славься» (хор из оперы«Иван Сусанин, перел. А. Луканина)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Дубравин Я. «Песня о земной красоте»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Калныньш А. «Музыка»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Мендельсон Ф. «Воскресный день»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Моцарт В. «Откуда приятный и нежный тот звон» (хор из оперы «Волшебная флейта»)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Русская народная песня «Милый мой хоровод» (обр. В. Попова)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Русская народная песня «Ты не стой, колодец» (обр. В. Соколова) </w:t>
      </w:r>
    </w:p>
    <w:p w:rsidR="00640AE7" w:rsidRPr="00642F8A" w:rsidRDefault="00640AE7" w:rsidP="00640A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Чайковский П. «Соловушка» </w:t>
      </w:r>
    </w:p>
    <w:p w:rsidR="006A3175" w:rsidRPr="00642F8A" w:rsidRDefault="006A3175" w:rsidP="006A3175">
      <w:pPr>
        <w:rPr>
          <w:rFonts w:ascii="Times New Roman" w:hAnsi="Times New Roman" w:cs="Times New Roman"/>
          <w:b/>
          <w:sz w:val="24"/>
          <w:szCs w:val="24"/>
        </w:rPr>
      </w:pPr>
    </w:p>
    <w:p w:rsidR="00DF6487" w:rsidRPr="003A3FB6" w:rsidRDefault="00DF6487" w:rsidP="006A3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  <w:r w:rsidR="006A3175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3A3FB6" w:rsidRDefault="003A3FB6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Результатом  освоения  программы  учебного  предмета«Хоровой класс», являются следующие  знания,  умения, навыки: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знание  начальных  основ  хорового  искусства,  вокально-хоровых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особенностей хоровых партитур, художественно-исполнительских возможностей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хорового коллектива;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знание профессиональной терминологии;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умение  передавать  авторский  замысел  музыкального  произведения  с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помощью органического сочетания слова и музыки;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навыки  коллективного хорового  исполнительского  творчества,  в  том  числе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отражающие взаимоотношения между солистом и хоровым коллективом;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lastRenderedPageBreak/>
        <w:t>сформированные  практические  навыки  исполнения  авторских,  народных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хоровых  и  вокальных  ансамблевых  произведений  отечественной  и  зарубежной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музыки, в том числе хоровых произведений для детей; </w:t>
      </w:r>
    </w:p>
    <w:p w:rsidR="00DF6487" w:rsidRPr="00642F8A" w:rsidRDefault="00DF6487" w:rsidP="00741B3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наличие  практических  навыков  исполнения  партий  в  составе  вокального</w:t>
      </w:r>
      <w:r w:rsidR="006A3175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ансамбля и хорового коллектива. </w:t>
      </w:r>
    </w:p>
    <w:p w:rsidR="006A3175" w:rsidRPr="00642F8A" w:rsidRDefault="006A3175" w:rsidP="006A3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3A3FB6" w:rsidRDefault="00DF6487" w:rsidP="00741B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t>IV. Формы и методы контроля, система оценок</w:t>
      </w:r>
      <w:r w:rsidR="006A3175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3A3FB6" w:rsidRDefault="003A3FB6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1.  Аттестация: цели, виды, форма, содержание</w:t>
      </w:r>
      <w:r w:rsidR="006A3175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  программе  обучения </w:t>
      </w:r>
      <w:r w:rsidR="00357ABE" w:rsidRPr="00642F8A">
        <w:rPr>
          <w:rFonts w:ascii="Times New Roman" w:hAnsi="Times New Roman" w:cs="Times New Roman"/>
          <w:sz w:val="24"/>
          <w:szCs w:val="24"/>
        </w:rPr>
        <w:t>хора первого класса,</w:t>
      </w:r>
      <w:r w:rsidRPr="00642F8A">
        <w:rPr>
          <w:rFonts w:ascii="Times New Roman" w:hAnsi="Times New Roman" w:cs="Times New Roman"/>
          <w:sz w:val="24"/>
          <w:szCs w:val="24"/>
        </w:rPr>
        <w:t xml:space="preserve"> младшего  и  старшего  хоров  используются  две</w:t>
      </w:r>
      <w:r w:rsidR="00357AB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основных формы контроля успеваемости– текущая и промежуточная.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Методы текущего контроля: 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- оценка за работу в классе; </w:t>
      </w:r>
    </w:p>
    <w:p w:rsidR="00357ABE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- текущая сдача п</w:t>
      </w:r>
      <w:r w:rsidR="00357ABE" w:rsidRPr="00642F8A">
        <w:rPr>
          <w:rFonts w:ascii="Times New Roman" w:hAnsi="Times New Roman" w:cs="Times New Roman"/>
          <w:sz w:val="24"/>
          <w:szCs w:val="24"/>
        </w:rPr>
        <w:t>артий сдача партий в квартетах;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- контрольный урок в конце каждой </w:t>
      </w:r>
      <w:r w:rsidR="00E539DE" w:rsidRPr="00642F8A">
        <w:rPr>
          <w:rFonts w:ascii="Times New Roman" w:hAnsi="Times New Roman" w:cs="Times New Roman"/>
          <w:sz w:val="24"/>
          <w:szCs w:val="24"/>
        </w:rPr>
        <w:t>полугодия</w:t>
      </w:r>
      <w:r w:rsidRPr="00642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F8A">
        <w:rPr>
          <w:rFonts w:ascii="Times New Roman" w:hAnsi="Times New Roman" w:cs="Times New Roman"/>
          <w:i/>
          <w:sz w:val="24"/>
          <w:szCs w:val="24"/>
        </w:rPr>
        <w:t xml:space="preserve">Виды промежуточного контроля: 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- переводной зачет </w:t>
      </w:r>
      <w:r w:rsidR="00357ABE" w:rsidRPr="00642F8A">
        <w:rPr>
          <w:rFonts w:ascii="Times New Roman" w:hAnsi="Times New Roman" w:cs="Times New Roman"/>
          <w:sz w:val="24"/>
          <w:szCs w:val="24"/>
        </w:rPr>
        <w:t xml:space="preserve">в младший хор, </w:t>
      </w:r>
      <w:r w:rsidRPr="00642F8A">
        <w:rPr>
          <w:rFonts w:ascii="Times New Roman" w:hAnsi="Times New Roman" w:cs="Times New Roman"/>
          <w:sz w:val="24"/>
          <w:szCs w:val="24"/>
        </w:rPr>
        <w:t xml:space="preserve">в старший хор и по окончании освоения предмета.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Учет  успеваемости  учащихся  проводится  преподавателем  на  основе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текущих  занятий,  их  посещений,  индивидуальной  и  групповой  проверки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знаний хоровых партий.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При  оценке  учащегося  учитывается  также  его  участие  в  выступлениях</w:t>
      </w:r>
      <w:r w:rsidR="00357AB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хорового  коллектива.  Повседневно  оценивая  каждого  ученика,  педагог, опираясь  на  ранее  выявленный  им  уровень  подготовленности  каждого  ребенка, </w:t>
      </w:r>
      <w:r w:rsidR="00357ABE" w:rsidRPr="00642F8A">
        <w:rPr>
          <w:rFonts w:ascii="Times New Roman" w:hAnsi="Times New Roman" w:cs="Times New Roman"/>
          <w:sz w:val="24"/>
          <w:szCs w:val="24"/>
        </w:rPr>
        <w:t>п</w:t>
      </w:r>
      <w:r w:rsidRPr="00642F8A">
        <w:rPr>
          <w:rFonts w:ascii="Times New Roman" w:hAnsi="Times New Roman" w:cs="Times New Roman"/>
          <w:sz w:val="24"/>
          <w:szCs w:val="24"/>
        </w:rPr>
        <w:t>режде  всего,  анализирует  динамику  усвоения  им  учебного  материала,  степень</w:t>
      </w:r>
      <w:r w:rsidR="00357AB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его прилежания, всеми средствами стимулируя его интерес к учебе.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При выведении итоговой</w:t>
      </w:r>
      <w:r w:rsidR="00E539D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(переводной) оценки учитывается следующее: 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оценка годовой работы ученика; 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оценка на зачете(академическом концерте); </w:t>
      </w:r>
    </w:p>
    <w:p w:rsidR="00DF6487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•  другие выступления ученика в течение учебного года. </w:t>
      </w:r>
    </w:p>
    <w:p w:rsidR="003A3FB6" w:rsidRPr="00642F8A" w:rsidRDefault="003A3FB6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642F8A" w:rsidRDefault="00DF6487" w:rsidP="00357AB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2.Критерии оценок</w:t>
      </w:r>
      <w:r w:rsidR="00357ABE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Default="00DF6487" w:rsidP="00357A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По  итогам  исполнения  программы  на  зачете,  академическом</w:t>
      </w:r>
      <w:r w:rsidR="00357AB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прослушивании или зачете выставляется оценка по пятибалльной системе: </w:t>
      </w:r>
    </w:p>
    <w:p w:rsidR="003A3FB6" w:rsidRDefault="003A3FB6" w:rsidP="00DE7003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7003" w:rsidRPr="00642F8A" w:rsidRDefault="00DE7003" w:rsidP="00DE700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DE7003" w:rsidRPr="00642F8A" w:rsidTr="00DE7003">
        <w:tc>
          <w:tcPr>
            <w:tcW w:w="3510" w:type="dxa"/>
          </w:tcPr>
          <w:p w:rsidR="00357ABE" w:rsidRPr="00642F8A" w:rsidRDefault="00357ABE" w:rsidP="00DE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61" w:type="dxa"/>
          </w:tcPr>
          <w:p w:rsidR="00357ABE" w:rsidRPr="00642F8A" w:rsidRDefault="00357ABE" w:rsidP="00DE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DE7003" w:rsidRPr="00642F8A" w:rsidTr="00DE7003">
        <w:tc>
          <w:tcPr>
            <w:tcW w:w="3510" w:type="dxa"/>
          </w:tcPr>
          <w:p w:rsidR="00357ABE" w:rsidRPr="00642F8A" w:rsidRDefault="00357ABE" w:rsidP="00357AB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061" w:type="dxa"/>
          </w:tcPr>
          <w:p w:rsidR="00357ABE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посещение хора, </w:t>
            </w:r>
          </w:p>
          <w:p w:rsidR="00DE7003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пропусков без уважительных причин, </w:t>
            </w:r>
          </w:p>
          <w:p w:rsidR="00357ABE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знание своей партии во всех произведениях,</w:t>
            </w:r>
          </w:p>
          <w:p w:rsidR="00357ABE" w:rsidRPr="00642F8A" w:rsidRDefault="00357ABE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разучиваемых в хоровом классе, </w:t>
            </w:r>
          </w:p>
          <w:p w:rsidR="00DE7003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работа на занятиях, </w:t>
            </w:r>
          </w:p>
          <w:p w:rsidR="00357ABE" w:rsidRPr="00642F8A" w:rsidRDefault="00741B37" w:rsidP="00741B37">
            <w:pPr>
              <w:pStyle w:val="a7"/>
              <w:tabs>
                <w:tab w:val="left" w:pos="318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участие на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всех хоровых концертах коллектива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003" w:rsidRPr="00642F8A" w:rsidTr="00DE7003">
        <w:tc>
          <w:tcPr>
            <w:tcW w:w="3510" w:type="dxa"/>
          </w:tcPr>
          <w:p w:rsidR="00357ABE" w:rsidRPr="00642F8A" w:rsidRDefault="00357ABE" w:rsidP="00DE700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4 («хорошо»)  </w:t>
            </w:r>
          </w:p>
        </w:tc>
        <w:tc>
          <w:tcPr>
            <w:tcW w:w="6061" w:type="dxa"/>
          </w:tcPr>
          <w:p w:rsidR="00DE7003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посещение хора, </w:t>
            </w:r>
          </w:p>
          <w:p w:rsidR="00DE7003" w:rsidRPr="00642F8A" w:rsidRDefault="00741B37" w:rsidP="00741B37">
            <w:pPr>
              <w:pStyle w:val="a7"/>
              <w:tabs>
                <w:tab w:val="left" w:pos="318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пропусков без уважительных причин, </w:t>
            </w:r>
          </w:p>
          <w:p w:rsidR="00DE7003" w:rsidRPr="00642F8A" w:rsidRDefault="00741B37" w:rsidP="00741B37">
            <w:pPr>
              <w:pStyle w:val="a7"/>
              <w:tabs>
                <w:tab w:val="left" w:pos="318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классе, </w:t>
            </w:r>
          </w:p>
          <w:p w:rsidR="00DE7003" w:rsidRPr="00642F8A" w:rsidRDefault="00741B37" w:rsidP="00741B37">
            <w:pPr>
              <w:pStyle w:val="a7"/>
              <w:tabs>
                <w:tab w:val="left" w:pos="318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сдача партии всей хоровой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программы при недостаточной проработке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трудных технических фрагментов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(вокально-интонационная неточность), </w:t>
            </w:r>
          </w:p>
          <w:p w:rsidR="00357ABE" w:rsidRPr="00642F8A" w:rsidRDefault="00741B37" w:rsidP="00741B37">
            <w:pPr>
              <w:pStyle w:val="a7"/>
              <w:tabs>
                <w:tab w:val="left" w:pos="318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концертах хора</w:t>
            </w:r>
            <w:r w:rsidR="00DE7003" w:rsidRPr="0064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003" w:rsidRPr="00642F8A" w:rsidTr="00DE7003">
        <w:tc>
          <w:tcPr>
            <w:tcW w:w="3510" w:type="dxa"/>
          </w:tcPr>
          <w:p w:rsidR="00357ABE" w:rsidRPr="00642F8A" w:rsidRDefault="00357ABE" w:rsidP="00DE700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3 («удовлетворительно»)  </w:t>
            </w:r>
          </w:p>
        </w:tc>
        <w:tc>
          <w:tcPr>
            <w:tcW w:w="6061" w:type="dxa"/>
          </w:tcPr>
          <w:p w:rsidR="00741B37" w:rsidRPr="00642F8A" w:rsidRDefault="00741B37" w:rsidP="00741B37">
            <w:pPr>
              <w:pStyle w:val="a7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нерегулярное посещение хора, пропуски безуважительных причин, </w:t>
            </w:r>
          </w:p>
          <w:p w:rsidR="00741B37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пассивная работа в</w:t>
            </w: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классе, </w:t>
            </w:r>
          </w:p>
          <w:p w:rsidR="00357ABE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незнание  наизусть некоторых партитур</w:t>
            </w:r>
          </w:p>
          <w:p w:rsidR="00741B37" w:rsidRPr="00642F8A" w:rsidRDefault="00357ABE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при сдаче партий, </w:t>
            </w:r>
          </w:p>
          <w:p w:rsidR="00357ABE" w:rsidRPr="00642F8A" w:rsidRDefault="00741B37" w:rsidP="00741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обязательном отчетном концерте хора в случае</w:t>
            </w: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пересдачи партий</w:t>
            </w: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003" w:rsidRPr="00642F8A" w:rsidTr="00DE7003">
        <w:tc>
          <w:tcPr>
            <w:tcW w:w="3510" w:type="dxa"/>
          </w:tcPr>
          <w:p w:rsidR="00357ABE" w:rsidRPr="00642F8A" w:rsidRDefault="00357ABE" w:rsidP="00DE700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2 («неудовлетворительно»)  </w:t>
            </w:r>
          </w:p>
        </w:tc>
        <w:tc>
          <w:tcPr>
            <w:tcW w:w="6061" w:type="dxa"/>
          </w:tcPr>
          <w:p w:rsidR="00357ABE" w:rsidRPr="00642F8A" w:rsidRDefault="00741B37" w:rsidP="00357A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пропуски хоровых занятий без уважительных</w:t>
            </w:r>
          </w:p>
          <w:p w:rsidR="00741B37" w:rsidRPr="00642F8A" w:rsidRDefault="00357ABE" w:rsidP="00357A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причин, </w:t>
            </w:r>
          </w:p>
          <w:p w:rsidR="00357ABE" w:rsidRPr="00642F8A" w:rsidRDefault="00741B37" w:rsidP="00357A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сдача партий в</w:t>
            </w:r>
          </w:p>
          <w:p w:rsidR="00357ABE" w:rsidRPr="00642F8A" w:rsidRDefault="00357ABE" w:rsidP="00357A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большинстве партитур всей программы, </w:t>
            </w:r>
          </w:p>
          <w:p w:rsidR="00357ABE" w:rsidRPr="00642F8A" w:rsidRDefault="00741B37" w:rsidP="0074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ABE" w:rsidRPr="00642F8A">
              <w:rPr>
                <w:rFonts w:ascii="Times New Roman" w:hAnsi="Times New Roman" w:cs="Times New Roman"/>
                <w:sz w:val="24"/>
                <w:szCs w:val="24"/>
              </w:rPr>
              <w:t>недопуск к выступлению на отчетный концерт</w:t>
            </w: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37" w:rsidRPr="00642F8A" w:rsidTr="00DE7003">
        <w:tc>
          <w:tcPr>
            <w:tcW w:w="3510" w:type="dxa"/>
          </w:tcPr>
          <w:p w:rsidR="00741B37" w:rsidRPr="00642F8A" w:rsidRDefault="00741B37" w:rsidP="00DE7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«зачет» (без отметки)  </w:t>
            </w:r>
          </w:p>
        </w:tc>
        <w:tc>
          <w:tcPr>
            <w:tcW w:w="6061" w:type="dxa"/>
          </w:tcPr>
          <w:p w:rsidR="00741B37" w:rsidRPr="00642F8A" w:rsidRDefault="00741B37" w:rsidP="0074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- отражает достаточный уровень подготовки и</w:t>
            </w:r>
          </w:p>
          <w:p w:rsidR="00741B37" w:rsidRPr="00642F8A" w:rsidRDefault="00741B37" w:rsidP="0074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на данном этапе обучения, </w:t>
            </w:r>
          </w:p>
          <w:p w:rsidR="00741B37" w:rsidRPr="00642F8A" w:rsidRDefault="00741B37" w:rsidP="00741B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A">
              <w:rPr>
                <w:rFonts w:ascii="Times New Roman" w:hAnsi="Times New Roman" w:cs="Times New Roman"/>
                <w:sz w:val="24"/>
                <w:szCs w:val="24"/>
              </w:rPr>
              <w:t>- соответствующий программным требованиям.</w:t>
            </w:r>
          </w:p>
          <w:p w:rsidR="00741B37" w:rsidRPr="00642F8A" w:rsidRDefault="00741B37" w:rsidP="00357A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B37" w:rsidRPr="00642F8A" w:rsidRDefault="00741B3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Согласно  ФГТ,  данная  система  оценки  качества  исполнения  является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основной.  В  зависимости  от  сложившихся  традиций  того  или  иного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образовательного  </w:t>
      </w:r>
      <w:r w:rsidRPr="00642F8A">
        <w:rPr>
          <w:rFonts w:ascii="Times New Roman" w:hAnsi="Times New Roman" w:cs="Times New Roman"/>
          <w:sz w:val="24"/>
          <w:szCs w:val="24"/>
        </w:rPr>
        <w:lastRenderedPageBreak/>
        <w:t>учреждения  и  с  учетом  целесообразности  оценка  качества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исполнения  может  быть  дополнена  системой «+»  и «-»,  что  даст  возможность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более конкретно отметить выступление учащегося. </w:t>
      </w:r>
    </w:p>
    <w:p w:rsidR="00DF6487" w:rsidRPr="00642F8A" w:rsidRDefault="00DF6487" w:rsidP="00741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Фонды  оценочных  средств  призваны  обеспечивать  оценку  качества</w:t>
      </w:r>
    </w:p>
    <w:p w:rsidR="00DF6487" w:rsidRPr="00642F8A" w:rsidRDefault="00DF6487" w:rsidP="00741B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приобретенных  выпускниками  знаний,  умений  и  навыков,  а  также  степень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готовности  учащихся  выпускного  класса  к  возможному  продолжению</w:t>
      </w:r>
      <w:r w:rsidR="00741B37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в области музыкального хорового искусства. </w:t>
      </w:r>
    </w:p>
    <w:p w:rsidR="00741B37" w:rsidRPr="00642F8A" w:rsidRDefault="00741B37" w:rsidP="006A3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3A3FB6" w:rsidRDefault="00DF6487" w:rsidP="00741B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  <w:r w:rsidR="00741B37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3A3FB6" w:rsidRDefault="003A3FB6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1. Методические рекомендации педагогическим работникам</w:t>
      </w:r>
      <w:r w:rsidR="00741B37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Задача  руководителя  хорового  класса –  пробудить  у  детей  любовь  к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хоровому  пению,  сформировать  необходимые  навыки  и  выработать  потребность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в систематическом коллективном музицировании, учитывая, что хоровое пение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– наиболее доступный вид подобной деятельности. </w:t>
      </w:r>
    </w:p>
    <w:p w:rsidR="00C63D38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  занятиях  должны  активно  использоваться  знания  нотной  грамоты  и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навыки  сольфеджирования,  так  как  работа  по  нотам,  а  затем  и  хоровым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партитурам  помогает  учащимся  воспринимать  музыкальные  произведения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сознательно,  значительно  ускоряет  процесс  разучивания.  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Пение  по  нотам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необходимо  сочетать  с  пением  по  слуху,  так  как  именно  пение  по  слуху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способствует развитию музыкальной памяти. 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На  протяжении  всех  лет  обучения  педагог  следит  за  формированием  и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развитием  важнейших  вокально-хоровых  навыков  учащихся (дыханием, звуковедением,  ансамблем,  строем,  дикцией),  постепенно  усложняя  задачи, расширяя диапазон певческих возможностей детей. </w:t>
      </w:r>
    </w:p>
    <w:p w:rsidR="00DF6487" w:rsidRPr="00642F8A" w:rsidRDefault="0047501D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Отбирая репертуар, </w:t>
      </w:r>
      <w:r w:rsidR="00DF6487" w:rsidRPr="00642F8A">
        <w:rPr>
          <w:rFonts w:ascii="Times New Roman" w:hAnsi="Times New Roman" w:cs="Times New Roman"/>
          <w:sz w:val="24"/>
          <w:szCs w:val="24"/>
        </w:rPr>
        <w:t>педагог  должен  помнить  о необходимости  расширения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музыкально-художественного  кругозора  детей,  о  том,  что  хоровое  пение – мощное средство патриотического, художественно-эстетического, нравственного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воспитания  учащихся.  Произведения  русской  и  зарубежной  классики  должны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сочетаться  с  произведениями  современных  композиторов  и  народными  песнями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разных жанров. </w:t>
      </w:r>
    </w:p>
    <w:p w:rsidR="00DF6487" w:rsidRPr="00642F8A" w:rsidRDefault="0047501D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DF6487" w:rsidRPr="00642F8A">
        <w:rPr>
          <w:rFonts w:ascii="Times New Roman" w:hAnsi="Times New Roman" w:cs="Times New Roman"/>
          <w:sz w:val="24"/>
          <w:szCs w:val="24"/>
        </w:rPr>
        <w:t>значение  имеет  работа  над  словом,  музыкальной  и  поэтической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фразой,  формой  всего  произведения,  над  умением  почувствовать  и  выделить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кульминационные моменты как всего произведения, так и отдельных его частей. </w:t>
      </w:r>
    </w:p>
    <w:p w:rsidR="00DF6487" w:rsidRPr="00642F8A" w:rsidRDefault="0047501D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Постепенно, </w:t>
      </w:r>
      <w:r w:rsidR="00DF6487" w:rsidRPr="00642F8A">
        <w:rPr>
          <w:rFonts w:ascii="Times New Roman" w:hAnsi="Times New Roman" w:cs="Times New Roman"/>
          <w:sz w:val="24"/>
          <w:szCs w:val="24"/>
        </w:rPr>
        <w:t>с  накоплением  опыта  хорового  исполнения,  овладением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вокально-хоровыми  навыками,  репертуар  дополняется.  Наряду  с  куплетной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формой  учащиеся  </w:t>
      </w:r>
      <w:r w:rsidR="00DF6487" w:rsidRPr="00642F8A">
        <w:rPr>
          <w:rFonts w:ascii="Times New Roman" w:hAnsi="Times New Roman" w:cs="Times New Roman"/>
          <w:sz w:val="24"/>
          <w:szCs w:val="24"/>
        </w:rPr>
        <w:lastRenderedPageBreak/>
        <w:t>знакомятся  с  многообразными  жан</w:t>
      </w:r>
      <w:r>
        <w:rPr>
          <w:rFonts w:ascii="Times New Roman" w:hAnsi="Times New Roman" w:cs="Times New Roman"/>
          <w:sz w:val="24"/>
          <w:szCs w:val="24"/>
        </w:rPr>
        <w:t xml:space="preserve">рами  хоровой  музыки. Краткие </w:t>
      </w:r>
      <w:r w:rsidR="00DF6487" w:rsidRPr="00642F8A">
        <w:rPr>
          <w:rFonts w:ascii="Times New Roman" w:hAnsi="Times New Roman" w:cs="Times New Roman"/>
          <w:sz w:val="24"/>
          <w:szCs w:val="24"/>
        </w:rPr>
        <w:t>пояснительные  беседы  к  отдельным  произведениям  используются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руководителем  хорового  класса  для  выявления  своеобразия  стилей  отдельных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композиторов, музыкального  языка различных эпох. Такие беседы способствуют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обогащению </w:t>
      </w:r>
      <w:r w:rsidR="00DF6487" w:rsidRPr="00642F8A">
        <w:rPr>
          <w:rFonts w:ascii="Times New Roman" w:hAnsi="Times New Roman" w:cs="Times New Roman"/>
          <w:sz w:val="24"/>
          <w:szCs w:val="24"/>
        </w:rPr>
        <w:t>музыкального  кругозора  учащихся,  помогают  формировать  их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художественную культуру. 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Для учащихся инструментальных отделений хоровой класс является одним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из  обязательных  предметов,  способствующих  формированию  навыков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коллектив</w:t>
      </w:r>
      <w:r w:rsidR="0047501D">
        <w:rPr>
          <w:rFonts w:ascii="Times New Roman" w:hAnsi="Times New Roman" w:cs="Times New Roman"/>
          <w:sz w:val="24"/>
          <w:szCs w:val="24"/>
        </w:rPr>
        <w:t xml:space="preserve">ного  музицирования. Всемерно </w:t>
      </w:r>
      <w:r w:rsidRPr="00642F8A">
        <w:rPr>
          <w:rFonts w:ascii="Times New Roman" w:hAnsi="Times New Roman" w:cs="Times New Roman"/>
          <w:sz w:val="24"/>
          <w:szCs w:val="24"/>
        </w:rPr>
        <w:t>используя  возможности  групповых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занятий, предусмотренных действующими учебными планами, нельзя забывать о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том,  что  хор –  это  коллектив.  Лишь  исходя  из  этого  можно  профессионально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строить  работу  над  всеми  компонентами  хорового  звучания.  Так,  при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организации  учебного  процесса  в  школе  целесообразно  руководствоваться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интересами  и  возможностями  коллективных  форм  занятий,  координируя  их  с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групповыми,  мелкогрупповыми  и  даже  индивидуальными.  Такой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организационный  принцип  будет  способствовать  успешной  работе  хорового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класса как исполнительского коллектива. 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2.  Методические рекомендации по организации самостоятельной работы</w:t>
      </w:r>
      <w:r w:rsidR="00C63D38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Объем  самостоятельной  работы  учащихся  определяется  с  учетом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минимальных  затрат  на  подготовку  домашнего  задания (параллельно  с </w:t>
      </w:r>
      <w:r w:rsidR="00C63D38" w:rsidRPr="00642F8A">
        <w:rPr>
          <w:rFonts w:ascii="Times New Roman" w:hAnsi="Times New Roman" w:cs="Times New Roman"/>
          <w:sz w:val="24"/>
          <w:szCs w:val="24"/>
        </w:rPr>
        <w:t>о</w:t>
      </w:r>
      <w:r w:rsidRPr="00642F8A">
        <w:rPr>
          <w:rFonts w:ascii="Times New Roman" w:hAnsi="Times New Roman" w:cs="Times New Roman"/>
          <w:sz w:val="24"/>
          <w:szCs w:val="24"/>
        </w:rPr>
        <w:t>своением  детьми  программы  основного  общего  образования),  с  опорой  на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сложившиеся  в  учебном  заведении  педагогические  традиции  и  методическую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целесообразность, а также индивидуальные способности ученика. </w:t>
      </w: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Необходимым  условием  самостоятельной  работы  учащегося  в  классе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хорового  пения  является  домашняя  работа.  Прежде  всего,  она  должна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заключаться  в  систематической  проработке  своей  хоровой  партии  в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произведениях,  изучаемых  в  хоровом  классе.  Учащийся  регулярно  готовится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дома  к  контрольной  сдаче  партий  произведений.  В  результате  домашней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подготовки  учащийся  при  сдаче  партий  должен  уметь  выразительно  исполнять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свой хоровой голос в звучании всей хоровой фактуры без сопровождения. </w:t>
      </w:r>
    </w:p>
    <w:p w:rsidR="003A3FB6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Выполнение  обучающимся  домашнего  задания  должно  контролироваться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преподавателем  и  обеспечиваться  партитурами  и  нотными  изданиями, 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хрестоматиями,  клавирами,  в  соответствии  с  программными  требованиями  по</w:t>
      </w:r>
      <w:r w:rsidR="00C63D38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>данному предмету.</w:t>
      </w:r>
    </w:p>
    <w:p w:rsidR="003A3FB6" w:rsidRDefault="003A3FB6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FB6" w:rsidRDefault="003A3FB6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38" w:rsidRPr="00642F8A" w:rsidRDefault="00C63D38" w:rsidP="00C63D3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487" w:rsidRPr="003A3FB6" w:rsidRDefault="00DF6487" w:rsidP="00C63D3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6">
        <w:rPr>
          <w:rFonts w:ascii="Times New Roman" w:hAnsi="Times New Roman" w:cs="Times New Roman"/>
          <w:b/>
          <w:sz w:val="28"/>
          <w:szCs w:val="28"/>
        </w:rPr>
        <w:lastRenderedPageBreak/>
        <w:t>VI. Списки рекомендуемой нотной и методической литературы</w:t>
      </w:r>
      <w:r w:rsidR="00C63D38" w:rsidRPr="003A3FB6">
        <w:rPr>
          <w:rFonts w:ascii="Times New Roman" w:hAnsi="Times New Roman" w:cs="Times New Roman"/>
          <w:b/>
          <w:sz w:val="28"/>
          <w:szCs w:val="28"/>
        </w:rPr>
        <w:t>.</w:t>
      </w:r>
    </w:p>
    <w:p w:rsidR="003A3FB6" w:rsidRPr="00642F8A" w:rsidRDefault="003A3FB6" w:rsidP="00C63D3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87" w:rsidRPr="00642F8A" w:rsidRDefault="00DF6487" w:rsidP="00C63D3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1.  Список  рекомендуемых нотных сборников</w:t>
      </w:r>
      <w:r w:rsidR="00C63D38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Бандина  А.,  Попов  В.,  Тихеева  Л.  «Школа  хорового  пения»,  Вып.  1,2. </w:t>
      </w:r>
      <w:r w:rsidR="00EA1E6E" w:rsidRPr="00642F8A">
        <w:rPr>
          <w:rFonts w:ascii="Times New Roman" w:hAnsi="Times New Roman" w:cs="Times New Roman"/>
          <w:sz w:val="24"/>
          <w:szCs w:val="24"/>
        </w:rPr>
        <w:t xml:space="preserve">М.,1966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«Каноны для детского хора», сост. Струве Г. М., 2001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«Песни  для  детского  хора»,  Вып.  5.  Хоровые  произведения  русских  и</w:t>
      </w:r>
      <w:r w:rsidR="00EA1E6E"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Pr="00642F8A">
        <w:rPr>
          <w:rFonts w:ascii="Times New Roman" w:hAnsi="Times New Roman" w:cs="Times New Roman"/>
          <w:sz w:val="24"/>
          <w:szCs w:val="24"/>
        </w:rPr>
        <w:t xml:space="preserve">зарубежных композиторов, сост. Соколов В. М., 1963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«Песни для детского хора», Вып. 12, сост. Соколов В. М., 1975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«Поет детская хоровая студия«Пионерия», сост. Струве Г. М., 1989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«Поющее  детство».  Произведения  для  детского  хора (сост.  Мякишев  И.), М., 2002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Рубинштейн А. «Избранные хоры», М., 1979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Соколов В. «Обработки и переложения для детского хора». М., 1969 </w:t>
      </w:r>
    </w:p>
    <w:p w:rsidR="00DF6487" w:rsidRPr="00642F8A" w:rsidRDefault="00DF6487" w:rsidP="00EA1E6E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Тугаринов  Ю.  «Произведения  для  детского  хора»,  2-е  издание. «Современная музыка», 2009 </w:t>
      </w:r>
    </w:p>
    <w:p w:rsidR="00DF6487" w:rsidRPr="00642F8A" w:rsidRDefault="00EA1E6E" w:rsidP="00EA1E6E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«Хоры  без  сопровождения»,  для  начинающих  детских  хоровых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коллективов. Сост. Соколов В. Вып. 1, 2.  М., 1965 </w:t>
      </w:r>
    </w:p>
    <w:p w:rsidR="00DF6487" w:rsidRPr="00642F8A" w:rsidRDefault="00EA1E6E" w:rsidP="00EA1E6E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>Чесноков</w:t>
      </w:r>
      <w:r w:rsidR="00DF6487" w:rsidRPr="00642F8A">
        <w:rPr>
          <w:sz w:val="24"/>
          <w:szCs w:val="24"/>
        </w:rPr>
        <w:t xml:space="preserve"> 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П.  «Собрание  духовно-музыкальных  сочинений»,  Тетр.4,  М., 1995 </w:t>
      </w:r>
    </w:p>
    <w:p w:rsidR="00DF6487" w:rsidRPr="00642F8A" w:rsidRDefault="00DF6487" w:rsidP="00EA1E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F8A">
        <w:rPr>
          <w:rFonts w:ascii="Times New Roman" w:hAnsi="Times New Roman" w:cs="Times New Roman"/>
          <w:b/>
          <w:i/>
          <w:sz w:val="24"/>
          <w:szCs w:val="24"/>
        </w:rPr>
        <w:t>2.  Список рекомендуемой методической литературы</w:t>
      </w:r>
      <w:r w:rsidR="00EA1E6E" w:rsidRPr="00642F8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1.  Дмитриев Л. Основы вокальной методики. – М.: Музыка, 2000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2.  Добровольская Н. Вокально-хоровые упражнения в детском хоре. М., 1987 </w:t>
      </w:r>
    </w:p>
    <w:p w:rsidR="00DF6487" w:rsidRPr="00642F8A" w:rsidRDefault="00EA1E6E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3.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Михайлова  М.  Развитие  музыкальных  способностей  детей.  –  Ярославль, «Академия развития», 1997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4.  Самарин  В.,  Осеннева  М.,  Уколова  Л.  Методика  работы  с  детским  вокально-хоровым коллективом. – М.: Academia, 1999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5.  Струве Г. Школьный хор. М.,1981 </w:t>
      </w:r>
    </w:p>
    <w:p w:rsidR="00DF6487" w:rsidRPr="00642F8A" w:rsidRDefault="00EA1E6E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6. </w:t>
      </w:r>
      <w:r w:rsidR="00DF6487" w:rsidRPr="00642F8A">
        <w:rPr>
          <w:rFonts w:ascii="Times New Roman" w:hAnsi="Times New Roman" w:cs="Times New Roman"/>
          <w:sz w:val="24"/>
          <w:szCs w:val="24"/>
        </w:rPr>
        <w:t>Теория  и  методика  музыкального  образования  детей:  Научно-методическое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пособие/ Л.В.Школяр, М.С.Красильникова, Е.Д.Критская и др. – М., 1998 </w:t>
      </w:r>
    </w:p>
    <w:p w:rsidR="00DF6487" w:rsidRPr="00642F8A" w:rsidRDefault="00EA1E6E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7.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Халабузарь  П.,  Попов  В.  Теория  и  методика  музыкального  воспитания.  – </w:t>
      </w:r>
      <w:r w:rsidRPr="00642F8A">
        <w:rPr>
          <w:rFonts w:ascii="Times New Roman" w:hAnsi="Times New Roman" w:cs="Times New Roman"/>
          <w:sz w:val="24"/>
          <w:szCs w:val="24"/>
        </w:rPr>
        <w:t xml:space="preserve">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Санкт-Петербург, 2000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8.  Халабузарь  П.,  Попов  В.,  Добровольская  Н.  Методика  музыкального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воспитания. Учебное пособие. М.,1990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9.  Соколов В. Работа с хором.2-е издание. - М.,1983 </w:t>
      </w:r>
    </w:p>
    <w:p w:rsidR="00DF6487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10. Стулова Г. Теория и практика работы с хором. - М., 2002 </w:t>
      </w:r>
    </w:p>
    <w:p w:rsidR="00DF6487" w:rsidRPr="00642F8A" w:rsidRDefault="00EA1E6E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 xml:space="preserve">11. </w:t>
      </w:r>
      <w:r w:rsidR="00DF6487" w:rsidRPr="00642F8A">
        <w:rPr>
          <w:rFonts w:ascii="Times New Roman" w:hAnsi="Times New Roman" w:cs="Times New Roman"/>
          <w:sz w:val="24"/>
          <w:szCs w:val="24"/>
        </w:rPr>
        <w:t xml:space="preserve">Стулова  Г.  Хоровой  класс:  Теория  и  практика  работы  в  детском  хоре.  -М.,1988 </w:t>
      </w:r>
    </w:p>
    <w:p w:rsidR="006C61AE" w:rsidRPr="00642F8A" w:rsidRDefault="00DF6487" w:rsidP="00EA1E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A">
        <w:rPr>
          <w:rFonts w:ascii="Times New Roman" w:hAnsi="Times New Roman" w:cs="Times New Roman"/>
          <w:sz w:val="24"/>
          <w:szCs w:val="24"/>
        </w:rPr>
        <w:t>12. Чесноков П. Хор и управление им. - М.,1961</w:t>
      </w:r>
    </w:p>
    <w:sectPr w:rsidR="006C61AE" w:rsidRPr="00642F8A" w:rsidSect="00C6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1B" w:rsidRDefault="00C17D1B" w:rsidP="00C63D38">
      <w:pPr>
        <w:spacing w:after="0" w:line="240" w:lineRule="auto"/>
      </w:pPr>
      <w:r>
        <w:separator/>
      </w:r>
    </w:p>
  </w:endnote>
  <w:endnote w:type="continuationSeparator" w:id="0">
    <w:p w:rsidR="00C17D1B" w:rsidRDefault="00C17D1B" w:rsidP="00C6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38" w:rsidRDefault="003C5D8C" w:rsidP="00C63D3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63D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3D38" w:rsidRDefault="00C63D38" w:rsidP="00C63D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38" w:rsidRDefault="003C5D8C" w:rsidP="00C63D3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63D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675F">
      <w:rPr>
        <w:rStyle w:val="aa"/>
        <w:noProof/>
      </w:rPr>
      <w:t>2</w:t>
    </w:r>
    <w:r>
      <w:rPr>
        <w:rStyle w:val="aa"/>
      </w:rPr>
      <w:fldChar w:fldCharType="end"/>
    </w:r>
  </w:p>
  <w:p w:rsidR="00C63D38" w:rsidRDefault="00C63D38" w:rsidP="00C63D3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6E" w:rsidRDefault="00EA1E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1B" w:rsidRDefault="00C17D1B" w:rsidP="00C63D38">
      <w:pPr>
        <w:spacing w:after="0" w:line="240" w:lineRule="auto"/>
      </w:pPr>
      <w:r>
        <w:separator/>
      </w:r>
    </w:p>
  </w:footnote>
  <w:footnote w:type="continuationSeparator" w:id="0">
    <w:p w:rsidR="00C17D1B" w:rsidRDefault="00C17D1B" w:rsidP="00C6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6E" w:rsidRDefault="00EA1E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6E" w:rsidRDefault="00EA1E6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6E" w:rsidRDefault="00EA1E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6D2"/>
    <w:multiLevelType w:val="hybridMultilevel"/>
    <w:tmpl w:val="5DE2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8CC"/>
    <w:multiLevelType w:val="hybridMultilevel"/>
    <w:tmpl w:val="428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717"/>
    <w:multiLevelType w:val="hybridMultilevel"/>
    <w:tmpl w:val="0CA4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2EFF"/>
    <w:multiLevelType w:val="hybridMultilevel"/>
    <w:tmpl w:val="72C45FE8"/>
    <w:lvl w:ilvl="0" w:tplc="15E0A2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D6668"/>
    <w:multiLevelType w:val="hybridMultilevel"/>
    <w:tmpl w:val="83D2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5078"/>
    <w:multiLevelType w:val="hybridMultilevel"/>
    <w:tmpl w:val="963E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6139"/>
    <w:multiLevelType w:val="hybridMultilevel"/>
    <w:tmpl w:val="F0C2D6D8"/>
    <w:lvl w:ilvl="0" w:tplc="E4EE1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A2322A"/>
    <w:multiLevelType w:val="hybridMultilevel"/>
    <w:tmpl w:val="2DEE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949D7"/>
    <w:multiLevelType w:val="hybridMultilevel"/>
    <w:tmpl w:val="65EEE6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B04194"/>
    <w:multiLevelType w:val="hybridMultilevel"/>
    <w:tmpl w:val="96A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3071"/>
    <w:multiLevelType w:val="hybridMultilevel"/>
    <w:tmpl w:val="525AA044"/>
    <w:lvl w:ilvl="0" w:tplc="15E0A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72B7"/>
    <w:multiLevelType w:val="hybridMultilevel"/>
    <w:tmpl w:val="928EF3D6"/>
    <w:lvl w:ilvl="0" w:tplc="15E0A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32CE6"/>
    <w:multiLevelType w:val="multilevel"/>
    <w:tmpl w:val="498AA7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C06CA3"/>
    <w:multiLevelType w:val="hybridMultilevel"/>
    <w:tmpl w:val="E86E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D11"/>
    <w:multiLevelType w:val="hybridMultilevel"/>
    <w:tmpl w:val="8334EA62"/>
    <w:lvl w:ilvl="0" w:tplc="15E0A27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2206A0E"/>
    <w:multiLevelType w:val="hybridMultilevel"/>
    <w:tmpl w:val="169A67BE"/>
    <w:lvl w:ilvl="0" w:tplc="15E0A2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3B8142E"/>
    <w:multiLevelType w:val="hybridMultilevel"/>
    <w:tmpl w:val="498AA7E2"/>
    <w:lvl w:ilvl="0" w:tplc="F8686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985541"/>
    <w:multiLevelType w:val="hybridMultilevel"/>
    <w:tmpl w:val="B372BE7E"/>
    <w:lvl w:ilvl="0" w:tplc="15E0A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83EFF"/>
    <w:multiLevelType w:val="hybridMultilevel"/>
    <w:tmpl w:val="D798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E089D"/>
    <w:multiLevelType w:val="hybridMultilevel"/>
    <w:tmpl w:val="540E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E1737"/>
    <w:multiLevelType w:val="hybridMultilevel"/>
    <w:tmpl w:val="8988AD4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6"/>
  </w:num>
  <w:num w:numId="5">
    <w:abstractNumId w:val="16"/>
  </w:num>
  <w:num w:numId="6">
    <w:abstractNumId w:val="12"/>
  </w:num>
  <w:num w:numId="7">
    <w:abstractNumId w:val="8"/>
  </w:num>
  <w:num w:numId="8">
    <w:abstractNumId w:val="15"/>
  </w:num>
  <w:num w:numId="9">
    <w:abstractNumId w:val="1"/>
  </w:num>
  <w:num w:numId="10">
    <w:abstractNumId w:val="10"/>
  </w:num>
  <w:num w:numId="11">
    <w:abstractNumId w:val="17"/>
  </w:num>
  <w:num w:numId="12">
    <w:abstractNumId w:val="14"/>
  </w:num>
  <w:num w:numId="13">
    <w:abstractNumId w:val="3"/>
  </w:num>
  <w:num w:numId="14">
    <w:abstractNumId w:val="11"/>
  </w:num>
  <w:num w:numId="15">
    <w:abstractNumId w:val="7"/>
  </w:num>
  <w:num w:numId="16">
    <w:abstractNumId w:val="5"/>
  </w:num>
  <w:num w:numId="17">
    <w:abstractNumId w:val="19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487"/>
    <w:rsid w:val="00024DD8"/>
    <w:rsid w:val="00054690"/>
    <w:rsid w:val="000C0307"/>
    <w:rsid w:val="0012013D"/>
    <w:rsid w:val="0013788F"/>
    <w:rsid w:val="001E7946"/>
    <w:rsid w:val="002A4438"/>
    <w:rsid w:val="002B5475"/>
    <w:rsid w:val="002D31A3"/>
    <w:rsid w:val="002E316E"/>
    <w:rsid w:val="00357ABE"/>
    <w:rsid w:val="003A3FB6"/>
    <w:rsid w:val="003C5D8C"/>
    <w:rsid w:val="0040355A"/>
    <w:rsid w:val="00414836"/>
    <w:rsid w:val="004153AC"/>
    <w:rsid w:val="00446D31"/>
    <w:rsid w:val="0047501D"/>
    <w:rsid w:val="004C7FE3"/>
    <w:rsid w:val="0050539C"/>
    <w:rsid w:val="00556F10"/>
    <w:rsid w:val="00581C86"/>
    <w:rsid w:val="00582561"/>
    <w:rsid w:val="005B4C1C"/>
    <w:rsid w:val="005C28BC"/>
    <w:rsid w:val="005E594D"/>
    <w:rsid w:val="005F1614"/>
    <w:rsid w:val="00640AE7"/>
    <w:rsid w:val="00642F8A"/>
    <w:rsid w:val="00696AF1"/>
    <w:rsid w:val="006A3175"/>
    <w:rsid w:val="006C4168"/>
    <w:rsid w:val="006C61AE"/>
    <w:rsid w:val="006D675F"/>
    <w:rsid w:val="006E6750"/>
    <w:rsid w:val="00741B37"/>
    <w:rsid w:val="0079133C"/>
    <w:rsid w:val="007C4128"/>
    <w:rsid w:val="007D273D"/>
    <w:rsid w:val="007F1140"/>
    <w:rsid w:val="008338D4"/>
    <w:rsid w:val="008405B1"/>
    <w:rsid w:val="008647E5"/>
    <w:rsid w:val="008B22C8"/>
    <w:rsid w:val="00915A86"/>
    <w:rsid w:val="00936B25"/>
    <w:rsid w:val="009432FF"/>
    <w:rsid w:val="009E279A"/>
    <w:rsid w:val="00A6607E"/>
    <w:rsid w:val="00AB5738"/>
    <w:rsid w:val="00AF119C"/>
    <w:rsid w:val="00B91714"/>
    <w:rsid w:val="00C17D1B"/>
    <w:rsid w:val="00C63D38"/>
    <w:rsid w:val="00CC2D3B"/>
    <w:rsid w:val="00CF3978"/>
    <w:rsid w:val="00D524E9"/>
    <w:rsid w:val="00D624D3"/>
    <w:rsid w:val="00D6679C"/>
    <w:rsid w:val="00D82227"/>
    <w:rsid w:val="00D97BD4"/>
    <w:rsid w:val="00DE7003"/>
    <w:rsid w:val="00DF6487"/>
    <w:rsid w:val="00E539DE"/>
    <w:rsid w:val="00E746FE"/>
    <w:rsid w:val="00EA1E6E"/>
    <w:rsid w:val="00EB3382"/>
    <w:rsid w:val="00F07686"/>
    <w:rsid w:val="00F36BA6"/>
    <w:rsid w:val="00F5179C"/>
    <w:rsid w:val="00F76FE4"/>
    <w:rsid w:val="00F94DC1"/>
    <w:rsid w:val="00FE506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E1D4A"/>
  <w15:docId w15:val="{5471CA37-13F0-46DA-B211-C72C8C7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487"/>
    <w:pPr>
      <w:spacing w:after="0" w:line="240" w:lineRule="auto"/>
    </w:pPr>
  </w:style>
  <w:style w:type="table" w:styleId="a4">
    <w:name w:val="Table Grid"/>
    <w:basedOn w:val="a1"/>
    <w:uiPriority w:val="39"/>
    <w:rsid w:val="006C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F11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F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119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6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38"/>
  </w:style>
  <w:style w:type="character" w:styleId="aa">
    <w:name w:val="page number"/>
    <w:basedOn w:val="a0"/>
    <w:uiPriority w:val="99"/>
    <w:semiHidden/>
    <w:unhideWhenUsed/>
    <w:rsid w:val="00C63D38"/>
  </w:style>
  <w:style w:type="paragraph" w:styleId="ab">
    <w:name w:val="header"/>
    <w:basedOn w:val="a"/>
    <w:link w:val="ac"/>
    <w:uiPriority w:val="99"/>
    <w:unhideWhenUsed/>
    <w:rsid w:val="00C6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24C6F-3CCE-4783-8E92-1D6A21C2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19</cp:revision>
  <cp:lastPrinted>2014-02-04T06:56:00Z</cp:lastPrinted>
  <dcterms:created xsi:type="dcterms:W3CDTF">2014-01-29T11:39:00Z</dcterms:created>
  <dcterms:modified xsi:type="dcterms:W3CDTF">2018-10-22T08:27:00Z</dcterms:modified>
</cp:coreProperties>
</file>